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900" w:rsidRDefault="00202DCC" w:rsidP="00202DCC">
      <w:pPr>
        <w:tabs>
          <w:tab w:val="center" w:pos="4989"/>
          <w:tab w:val="left" w:pos="8760"/>
        </w:tabs>
        <w:rPr>
          <w:sz w:val="28"/>
          <w:szCs w:val="28"/>
        </w:rPr>
      </w:pPr>
      <w:r>
        <w:rPr>
          <w:sz w:val="28"/>
          <w:szCs w:val="28"/>
        </w:rPr>
        <w:tab/>
      </w:r>
    </w:p>
    <w:p w:rsidR="00394900" w:rsidRDefault="00394900" w:rsidP="00202DCC">
      <w:pPr>
        <w:tabs>
          <w:tab w:val="center" w:pos="4989"/>
          <w:tab w:val="left" w:pos="8760"/>
        </w:tabs>
        <w:rPr>
          <w:sz w:val="28"/>
          <w:szCs w:val="28"/>
        </w:rPr>
      </w:pPr>
    </w:p>
    <w:p w:rsidR="00CD40F1" w:rsidRDefault="003C21BB" w:rsidP="003C21BB">
      <w:pPr>
        <w:jc w:val="center"/>
        <w:rPr>
          <w:sz w:val="28"/>
          <w:szCs w:val="28"/>
        </w:rPr>
      </w:pPr>
      <w:r>
        <w:rPr>
          <w:sz w:val="28"/>
          <w:szCs w:val="28"/>
        </w:rPr>
        <w:t xml:space="preserve">                                      </w:t>
      </w:r>
      <w:bookmarkStart w:id="0" w:name="_GoBack"/>
      <w:bookmarkEnd w:id="0"/>
      <w:r w:rsidR="00CD40F1">
        <w:rPr>
          <w:sz w:val="28"/>
          <w:szCs w:val="28"/>
        </w:rPr>
        <w:t>РОССИЙСКАЯ ФЕДЕРАЦИЯ</w:t>
      </w:r>
      <w:r w:rsidR="00CA2880">
        <w:rPr>
          <w:sz w:val="28"/>
          <w:szCs w:val="28"/>
        </w:rPr>
        <w:t xml:space="preserve">                               ПРОЕКТ</w:t>
      </w:r>
    </w:p>
    <w:p w:rsidR="00CD40F1" w:rsidRDefault="00CD40F1" w:rsidP="003C21BB">
      <w:pPr>
        <w:jc w:val="center"/>
        <w:rPr>
          <w:sz w:val="28"/>
          <w:szCs w:val="28"/>
        </w:rPr>
      </w:pPr>
      <w:r>
        <w:rPr>
          <w:sz w:val="28"/>
          <w:szCs w:val="28"/>
        </w:rPr>
        <w:t>АДМИНИСТРАЦИЯ</w:t>
      </w:r>
    </w:p>
    <w:p w:rsidR="00CD40F1" w:rsidRDefault="00CD40F1" w:rsidP="003C21BB">
      <w:pPr>
        <w:jc w:val="center"/>
        <w:rPr>
          <w:sz w:val="28"/>
          <w:szCs w:val="28"/>
        </w:rPr>
      </w:pPr>
      <w:r>
        <w:rPr>
          <w:sz w:val="28"/>
          <w:szCs w:val="28"/>
        </w:rPr>
        <w:t>БОЛЬШЕДОЛЖЕНКОВСКОГО СЕЛЬСОВЕТА</w:t>
      </w:r>
    </w:p>
    <w:p w:rsidR="00CD40F1" w:rsidRDefault="00CD40F1" w:rsidP="003C21BB">
      <w:pPr>
        <w:jc w:val="center"/>
        <w:rPr>
          <w:sz w:val="28"/>
          <w:szCs w:val="28"/>
        </w:rPr>
      </w:pPr>
      <w:r>
        <w:rPr>
          <w:sz w:val="28"/>
          <w:szCs w:val="28"/>
        </w:rPr>
        <w:t>ОКТЯБРЬСКОГО РАЙОНА КУРСКОЙ ОБЛАСТИ</w:t>
      </w:r>
    </w:p>
    <w:p w:rsidR="00CD40F1" w:rsidRDefault="00CD40F1" w:rsidP="003C21BB">
      <w:pPr>
        <w:jc w:val="center"/>
        <w:rPr>
          <w:sz w:val="28"/>
          <w:szCs w:val="28"/>
        </w:rPr>
      </w:pPr>
      <w:r>
        <w:rPr>
          <w:sz w:val="28"/>
          <w:szCs w:val="28"/>
        </w:rPr>
        <w:t>ПОСТАНОВЛЕНИЕ</w:t>
      </w:r>
    </w:p>
    <w:p w:rsidR="00CD40F1" w:rsidRDefault="00CD40F1" w:rsidP="00CD40F1">
      <w:pPr>
        <w:ind w:left="340"/>
        <w:rPr>
          <w:sz w:val="28"/>
          <w:szCs w:val="28"/>
        </w:rPr>
      </w:pPr>
      <w:r>
        <w:rPr>
          <w:sz w:val="28"/>
          <w:szCs w:val="28"/>
        </w:rPr>
        <w:t xml:space="preserve">От </w:t>
      </w:r>
      <w:r w:rsidR="00CA2880">
        <w:rPr>
          <w:sz w:val="28"/>
          <w:szCs w:val="28"/>
        </w:rPr>
        <w:t xml:space="preserve">             </w:t>
      </w:r>
      <w:r>
        <w:rPr>
          <w:sz w:val="28"/>
          <w:szCs w:val="28"/>
        </w:rPr>
        <w:t xml:space="preserve">2015  года № </w:t>
      </w:r>
    </w:p>
    <w:p w:rsidR="00CD40F1" w:rsidRDefault="00CD40F1" w:rsidP="00CD40F1">
      <w:pPr>
        <w:ind w:left="340"/>
        <w:rPr>
          <w:sz w:val="28"/>
          <w:szCs w:val="28"/>
          <w:u w:val="single"/>
        </w:rPr>
      </w:pPr>
      <w:r>
        <w:rPr>
          <w:sz w:val="28"/>
          <w:szCs w:val="28"/>
          <w:u w:val="single"/>
        </w:rPr>
        <w:t xml:space="preserve">с. Большое </w:t>
      </w:r>
      <w:proofErr w:type="spellStart"/>
      <w:r>
        <w:rPr>
          <w:sz w:val="28"/>
          <w:szCs w:val="28"/>
          <w:u w:val="single"/>
        </w:rPr>
        <w:t>Долженково</w:t>
      </w:r>
      <w:proofErr w:type="spellEnd"/>
    </w:p>
    <w:p w:rsidR="00CD40F1" w:rsidRDefault="00CD40F1" w:rsidP="00CD40F1">
      <w:pPr>
        <w:ind w:left="340"/>
      </w:pPr>
      <w:r>
        <w:t>307210 Курская область Октябрьский район</w:t>
      </w:r>
    </w:p>
    <w:p w:rsidR="00CD40F1" w:rsidRDefault="00CD40F1" w:rsidP="00CD40F1">
      <w:pPr>
        <w:pStyle w:val="ac"/>
        <w:spacing w:after="0" w:line="240" w:lineRule="auto"/>
        <w:ind w:left="283"/>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«Положение о комиссии по земельным вопросам </w:t>
      </w:r>
      <w:proofErr w:type="gramStart"/>
      <w:r>
        <w:rPr>
          <w:rFonts w:ascii="Times New Roman" w:hAnsi="Times New Roman" w:cs="Times New Roman"/>
          <w:color w:val="auto"/>
          <w:sz w:val="26"/>
          <w:szCs w:val="26"/>
        </w:rPr>
        <w:t>муниципального</w:t>
      </w:r>
      <w:proofErr w:type="gramEnd"/>
    </w:p>
    <w:p w:rsidR="00CD40F1" w:rsidRDefault="00CD40F1" w:rsidP="00CD40F1">
      <w:pPr>
        <w:pStyle w:val="ac"/>
        <w:spacing w:after="0" w:line="240" w:lineRule="auto"/>
        <w:ind w:left="283"/>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образования « </w:t>
      </w:r>
      <w:proofErr w:type="spellStart"/>
      <w:r>
        <w:rPr>
          <w:rFonts w:ascii="Times New Roman" w:hAnsi="Times New Roman" w:cs="Times New Roman"/>
          <w:color w:val="auto"/>
          <w:sz w:val="26"/>
          <w:szCs w:val="26"/>
        </w:rPr>
        <w:t>Большедолженковский</w:t>
      </w:r>
      <w:proofErr w:type="spellEnd"/>
      <w:r>
        <w:rPr>
          <w:rFonts w:ascii="Times New Roman" w:hAnsi="Times New Roman" w:cs="Times New Roman"/>
          <w:color w:val="auto"/>
          <w:sz w:val="26"/>
          <w:szCs w:val="26"/>
        </w:rPr>
        <w:t xml:space="preserve"> сельсовет»</w:t>
      </w:r>
    </w:p>
    <w:p w:rsidR="00CD40F1" w:rsidRDefault="00CD40F1" w:rsidP="00CD40F1">
      <w:pPr>
        <w:suppressAutoHyphens w:val="0"/>
        <w:ind w:left="283"/>
        <w:jc w:val="both"/>
        <w:rPr>
          <w:rFonts w:cs="Tahoma"/>
          <w:b/>
          <w:bCs/>
          <w:color w:val="000000"/>
          <w:sz w:val="28"/>
          <w:szCs w:val="28"/>
        </w:rPr>
      </w:pPr>
      <w:r>
        <w:rPr>
          <w:sz w:val="26"/>
          <w:szCs w:val="26"/>
        </w:rPr>
        <w:t xml:space="preserve">         </w:t>
      </w:r>
      <w:proofErr w:type="gramStart"/>
      <w:r>
        <w:rPr>
          <w:sz w:val="26"/>
          <w:szCs w:val="26"/>
        </w:rPr>
        <w:t xml:space="preserve">Руководствуясь </w:t>
      </w:r>
      <w:r>
        <w:rPr>
          <w:rFonts w:eastAsia="Batang"/>
          <w:sz w:val="26"/>
          <w:szCs w:val="26"/>
          <w:lang w:eastAsia="ko-KR"/>
        </w:rPr>
        <w:t>Земельным     кодексом      Российской      Федерации  (в редакции, действующей с 1 марта 2015 года);  Федеральным законом от 25.10.2001 № 137-ФЗ «О введении в действие Земельного кодекса Российской Федерации» (в редакции, действующей с 1 марта 2015 года);  Федеральным законом от 23.06.2014 № 171-ФЗ «О внесении изменений в Земельный кодекс Российской Федерации и отдельные законодательные акты Российской Федерации»;</w:t>
      </w:r>
      <w:proofErr w:type="gramEnd"/>
      <w:r>
        <w:rPr>
          <w:sz w:val="26"/>
          <w:szCs w:val="26"/>
        </w:rPr>
        <w:t xml:space="preserve">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Уставом муниципального образования «</w:t>
      </w:r>
      <w:proofErr w:type="spellStart"/>
      <w:r>
        <w:rPr>
          <w:sz w:val="26"/>
          <w:szCs w:val="26"/>
        </w:rPr>
        <w:t>Большедолженковский</w:t>
      </w:r>
      <w:proofErr w:type="spellEnd"/>
      <w:r>
        <w:rPr>
          <w:sz w:val="26"/>
          <w:szCs w:val="26"/>
        </w:rPr>
        <w:t xml:space="preserve">  сельсовет» Октябрьского  района Курской области, в</w:t>
      </w:r>
      <w:r>
        <w:rPr>
          <w:sz w:val="26"/>
          <w:szCs w:val="26"/>
          <w:lang w:eastAsia="ru-RU"/>
        </w:rPr>
        <w:t xml:space="preserve"> целях соблюдения земельного законодательства в области осуществления полномочий по распоряжению земельными участками, расположенными на территории муниципального образования « </w:t>
      </w:r>
      <w:proofErr w:type="spellStart"/>
      <w:r>
        <w:rPr>
          <w:sz w:val="26"/>
          <w:szCs w:val="26"/>
          <w:lang w:eastAsia="ru-RU"/>
        </w:rPr>
        <w:t>Большедолженковский</w:t>
      </w:r>
      <w:proofErr w:type="spellEnd"/>
      <w:r>
        <w:rPr>
          <w:sz w:val="26"/>
          <w:szCs w:val="26"/>
          <w:lang w:eastAsia="ru-RU"/>
        </w:rPr>
        <w:t xml:space="preserve"> сельсовет», а также создания благоприятных условий по привлечению инвестиций в экономику </w:t>
      </w:r>
      <w:proofErr w:type="spellStart"/>
      <w:r>
        <w:rPr>
          <w:sz w:val="26"/>
          <w:szCs w:val="26"/>
          <w:lang w:eastAsia="ru-RU"/>
        </w:rPr>
        <w:t>Большедолженковского</w:t>
      </w:r>
      <w:proofErr w:type="spellEnd"/>
      <w:r>
        <w:rPr>
          <w:sz w:val="26"/>
          <w:szCs w:val="26"/>
          <w:lang w:eastAsia="ru-RU"/>
        </w:rPr>
        <w:t xml:space="preserve"> сельсовета, определения целесообразности и возможности реализации инвестиционных проектов на территории муниципального образования,  </w:t>
      </w:r>
      <w:r>
        <w:rPr>
          <w:sz w:val="26"/>
          <w:szCs w:val="26"/>
        </w:rPr>
        <w:t xml:space="preserve">администрация </w:t>
      </w:r>
      <w:proofErr w:type="spellStart"/>
      <w:r>
        <w:rPr>
          <w:sz w:val="26"/>
          <w:szCs w:val="26"/>
        </w:rPr>
        <w:t>Большедолженковского</w:t>
      </w:r>
      <w:proofErr w:type="spellEnd"/>
      <w:r>
        <w:rPr>
          <w:sz w:val="26"/>
          <w:szCs w:val="26"/>
        </w:rPr>
        <w:t xml:space="preserve"> сельсовета Октябрьского района Курской области</w:t>
      </w:r>
      <w:r>
        <w:rPr>
          <w:sz w:val="28"/>
          <w:szCs w:val="28"/>
        </w:rPr>
        <w:t> </w:t>
      </w:r>
      <w:r>
        <w:rPr>
          <w:bCs/>
          <w:sz w:val="28"/>
          <w:szCs w:val="28"/>
        </w:rPr>
        <w:t>ПОСТАНОВЛЯЕТ:</w:t>
      </w:r>
    </w:p>
    <w:p w:rsidR="00CD40F1" w:rsidRDefault="00CD40F1" w:rsidP="00CD40F1">
      <w:pPr>
        <w:suppressAutoHyphens w:val="0"/>
        <w:ind w:left="283"/>
        <w:jc w:val="both"/>
        <w:rPr>
          <w:bCs/>
          <w:sz w:val="26"/>
          <w:szCs w:val="26"/>
        </w:rPr>
      </w:pPr>
      <w:r>
        <w:rPr>
          <w:sz w:val="26"/>
          <w:szCs w:val="26"/>
          <w:lang w:eastAsia="ru-RU"/>
        </w:rPr>
        <w:t xml:space="preserve">1. Утвердить положение о комиссии по земельным вопросам муниципального образования « </w:t>
      </w:r>
      <w:proofErr w:type="spellStart"/>
      <w:r>
        <w:rPr>
          <w:sz w:val="26"/>
          <w:szCs w:val="26"/>
          <w:lang w:eastAsia="ru-RU"/>
        </w:rPr>
        <w:t>Большедолженковский</w:t>
      </w:r>
      <w:proofErr w:type="spellEnd"/>
      <w:r>
        <w:rPr>
          <w:sz w:val="26"/>
          <w:szCs w:val="26"/>
          <w:lang w:eastAsia="ru-RU"/>
        </w:rPr>
        <w:t xml:space="preserve"> сельсовет»  (приложение № 1).</w:t>
      </w:r>
    </w:p>
    <w:p w:rsidR="00CD40F1" w:rsidRDefault="00CD40F1" w:rsidP="00CD40F1">
      <w:pPr>
        <w:autoSpaceDN w:val="0"/>
        <w:ind w:left="283" w:right="-170"/>
        <w:jc w:val="both"/>
        <w:rPr>
          <w:bCs/>
          <w:sz w:val="26"/>
          <w:szCs w:val="26"/>
        </w:rPr>
      </w:pPr>
      <w:r>
        <w:rPr>
          <w:bCs/>
          <w:sz w:val="26"/>
          <w:szCs w:val="26"/>
        </w:rPr>
        <w:t xml:space="preserve">2. Утвердить комиссию, </w:t>
      </w:r>
      <w:r>
        <w:rPr>
          <w:sz w:val="26"/>
          <w:szCs w:val="26"/>
          <w:lang w:eastAsia="ru-RU"/>
        </w:rPr>
        <w:t xml:space="preserve">по земельным вопросам муниципального образования « </w:t>
      </w:r>
      <w:proofErr w:type="spellStart"/>
      <w:r>
        <w:rPr>
          <w:sz w:val="26"/>
          <w:szCs w:val="26"/>
          <w:lang w:eastAsia="ru-RU"/>
        </w:rPr>
        <w:t>Большедолженковский</w:t>
      </w:r>
      <w:proofErr w:type="spellEnd"/>
      <w:r>
        <w:rPr>
          <w:sz w:val="26"/>
          <w:szCs w:val="26"/>
          <w:lang w:eastAsia="ru-RU"/>
        </w:rPr>
        <w:t xml:space="preserve"> сельсовет»,  ответственность за </w:t>
      </w:r>
      <w:r>
        <w:rPr>
          <w:lang w:eastAsia="ru-RU"/>
        </w:rPr>
        <w:t xml:space="preserve"> </w:t>
      </w:r>
      <w:r>
        <w:rPr>
          <w:sz w:val="26"/>
          <w:szCs w:val="26"/>
          <w:lang w:eastAsia="ru-RU"/>
        </w:rPr>
        <w:t>организационно-техническое обеспечение деятельности комиссии по земельным вопросам муниципального образования</w:t>
      </w:r>
      <w:r>
        <w:rPr>
          <w:bCs/>
          <w:sz w:val="26"/>
          <w:szCs w:val="26"/>
        </w:rPr>
        <w:t xml:space="preserve">  возложить на председателя комиссии (приложение №2)</w:t>
      </w:r>
    </w:p>
    <w:p w:rsidR="00CD40F1" w:rsidRDefault="00CD40F1" w:rsidP="00CD40F1">
      <w:pPr>
        <w:autoSpaceDN w:val="0"/>
        <w:ind w:left="283" w:right="-227"/>
        <w:jc w:val="both"/>
        <w:rPr>
          <w:bCs/>
          <w:sz w:val="26"/>
          <w:szCs w:val="26"/>
        </w:rPr>
      </w:pPr>
      <w:r>
        <w:rPr>
          <w:bCs/>
          <w:sz w:val="26"/>
          <w:szCs w:val="26"/>
        </w:rPr>
        <w:t xml:space="preserve"> 3..Возложить ответственность по ведению  вопросов, касающихся земельных      правоотношений  на ведущего  специалиста  – эксперта.    </w:t>
      </w:r>
    </w:p>
    <w:p w:rsidR="00CD40F1" w:rsidRDefault="00CD40F1" w:rsidP="00CD40F1">
      <w:pPr>
        <w:autoSpaceDN w:val="0"/>
        <w:ind w:left="283" w:right="-170"/>
        <w:jc w:val="both"/>
        <w:rPr>
          <w:bCs/>
          <w:sz w:val="26"/>
          <w:szCs w:val="26"/>
        </w:rPr>
      </w:pPr>
      <w:r>
        <w:rPr>
          <w:bCs/>
          <w:sz w:val="26"/>
          <w:szCs w:val="26"/>
        </w:rPr>
        <w:t xml:space="preserve"> 4. Ведущему специалисту – эксперту, ответственному за выполнение обязательств по земельным вопросам разработать регламенты, касающиеся   земельных правоотношений  и выставить на сайт администрации  до 01. 04. 2015 года </w:t>
      </w:r>
    </w:p>
    <w:p w:rsidR="00CD40F1" w:rsidRDefault="00CD40F1" w:rsidP="00CD40F1">
      <w:pPr>
        <w:autoSpaceDN w:val="0"/>
        <w:ind w:left="283" w:right="-170"/>
        <w:jc w:val="both"/>
        <w:rPr>
          <w:sz w:val="26"/>
          <w:szCs w:val="26"/>
        </w:rPr>
      </w:pPr>
      <w:r>
        <w:rPr>
          <w:bCs/>
          <w:sz w:val="26"/>
          <w:szCs w:val="26"/>
        </w:rPr>
        <w:t>5.</w:t>
      </w:r>
      <w:r>
        <w:rPr>
          <w:sz w:val="26"/>
          <w:szCs w:val="26"/>
        </w:rPr>
        <w:t xml:space="preserve"> </w:t>
      </w:r>
      <w:proofErr w:type="gramStart"/>
      <w:r>
        <w:rPr>
          <w:sz w:val="26"/>
          <w:szCs w:val="26"/>
        </w:rPr>
        <w:t>Контроль  за</w:t>
      </w:r>
      <w:proofErr w:type="gramEnd"/>
      <w:r>
        <w:rPr>
          <w:sz w:val="26"/>
          <w:szCs w:val="26"/>
        </w:rPr>
        <w:t xml:space="preserve"> исполнением настоящего постановления возложить на начальника финансового отдела – главного бухгалтера   администрации </w:t>
      </w:r>
      <w:proofErr w:type="spellStart"/>
      <w:r>
        <w:rPr>
          <w:sz w:val="26"/>
          <w:szCs w:val="26"/>
        </w:rPr>
        <w:t>Большедолженковского</w:t>
      </w:r>
      <w:proofErr w:type="spellEnd"/>
      <w:r>
        <w:rPr>
          <w:sz w:val="26"/>
          <w:szCs w:val="26"/>
        </w:rPr>
        <w:t xml:space="preserve"> сельсовета </w:t>
      </w:r>
    </w:p>
    <w:p w:rsidR="00CD40F1" w:rsidRDefault="00CD40F1" w:rsidP="00CD40F1">
      <w:pPr>
        <w:autoSpaceDN w:val="0"/>
        <w:ind w:left="283" w:right="-170"/>
        <w:jc w:val="both"/>
        <w:rPr>
          <w:sz w:val="26"/>
          <w:szCs w:val="26"/>
        </w:rPr>
      </w:pPr>
      <w:r>
        <w:rPr>
          <w:sz w:val="26"/>
          <w:szCs w:val="26"/>
        </w:rPr>
        <w:t>6.Настоящее постановление вступает в силу со дня его подписания. </w:t>
      </w:r>
    </w:p>
    <w:p w:rsidR="00CD40F1" w:rsidRDefault="00CD40F1" w:rsidP="00CD40F1">
      <w:pPr>
        <w:ind w:left="283" w:right="-170"/>
        <w:jc w:val="both"/>
        <w:rPr>
          <w:sz w:val="26"/>
          <w:szCs w:val="26"/>
        </w:rPr>
      </w:pPr>
    </w:p>
    <w:p w:rsidR="00CD40F1" w:rsidRDefault="00CD40F1" w:rsidP="00CD40F1">
      <w:pPr>
        <w:ind w:left="283" w:right="-170"/>
        <w:jc w:val="both"/>
        <w:rPr>
          <w:sz w:val="26"/>
          <w:szCs w:val="26"/>
        </w:rPr>
      </w:pPr>
      <w:r>
        <w:rPr>
          <w:sz w:val="26"/>
          <w:szCs w:val="26"/>
        </w:rPr>
        <w:t xml:space="preserve">Глава    </w:t>
      </w:r>
      <w:proofErr w:type="spellStart"/>
      <w:r>
        <w:rPr>
          <w:sz w:val="26"/>
          <w:szCs w:val="26"/>
        </w:rPr>
        <w:t>Большедолженковского</w:t>
      </w:r>
      <w:proofErr w:type="spellEnd"/>
      <w:r>
        <w:rPr>
          <w:sz w:val="26"/>
          <w:szCs w:val="26"/>
        </w:rPr>
        <w:t xml:space="preserve"> сельсовета                                       </w:t>
      </w:r>
    </w:p>
    <w:p w:rsidR="00CD40F1" w:rsidRDefault="00CD40F1" w:rsidP="00CD40F1">
      <w:pPr>
        <w:ind w:left="283" w:right="-170"/>
        <w:jc w:val="both"/>
        <w:rPr>
          <w:sz w:val="26"/>
          <w:szCs w:val="26"/>
        </w:rPr>
      </w:pPr>
      <w:r>
        <w:rPr>
          <w:sz w:val="26"/>
          <w:szCs w:val="26"/>
        </w:rPr>
        <w:t xml:space="preserve">Октябрьского района </w:t>
      </w:r>
    </w:p>
    <w:p w:rsidR="00CD40F1" w:rsidRDefault="00CD40F1" w:rsidP="00CD40F1">
      <w:pPr>
        <w:ind w:left="283" w:right="-170"/>
        <w:jc w:val="both"/>
        <w:rPr>
          <w:sz w:val="26"/>
          <w:szCs w:val="26"/>
        </w:rPr>
      </w:pPr>
      <w:r>
        <w:rPr>
          <w:sz w:val="26"/>
          <w:szCs w:val="26"/>
        </w:rPr>
        <w:t xml:space="preserve">Курской области                                                                                                 В.Д. Ванина </w:t>
      </w:r>
    </w:p>
    <w:p w:rsidR="00CD40F1" w:rsidRDefault="00CD40F1" w:rsidP="00CD40F1">
      <w:pPr>
        <w:autoSpaceDN w:val="0"/>
        <w:spacing w:before="100" w:beforeAutospacing="1"/>
        <w:ind w:left="283" w:right="-170"/>
        <w:jc w:val="both"/>
        <w:rPr>
          <w:rFonts w:cs="Tahoma"/>
          <w:bCs/>
          <w:sz w:val="26"/>
          <w:szCs w:val="26"/>
        </w:rPr>
      </w:pPr>
    </w:p>
    <w:p w:rsidR="00CD40F1" w:rsidRDefault="00CD40F1" w:rsidP="00CD40F1">
      <w:pPr>
        <w:spacing w:before="100" w:beforeAutospacing="1" w:after="100" w:afterAutospacing="1"/>
        <w:rPr>
          <w:bCs/>
          <w:sz w:val="26"/>
          <w:szCs w:val="26"/>
        </w:rPr>
      </w:pPr>
      <w:r>
        <w:rPr>
          <w:bCs/>
          <w:sz w:val="26"/>
          <w:szCs w:val="26"/>
        </w:rPr>
        <w:t xml:space="preserve">                              </w:t>
      </w:r>
    </w:p>
    <w:p w:rsidR="00CD40F1" w:rsidRDefault="00CD40F1" w:rsidP="00CD40F1">
      <w:pPr>
        <w:spacing w:before="100" w:beforeAutospacing="1" w:after="100" w:afterAutospacing="1"/>
        <w:rPr>
          <w:sz w:val="26"/>
          <w:szCs w:val="26"/>
        </w:rPr>
      </w:pPr>
      <w:r>
        <w:rPr>
          <w:bCs/>
          <w:sz w:val="26"/>
          <w:szCs w:val="26"/>
        </w:rPr>
        <w:t xml:space="preserve">                                                                                                                       П</w:t>
      </w:r>
      <w:r>
        <w:rPr>
          <w:sz w:val="26"/>
          <w:szCs w:val="26"/>
        </w:rPr>
        <w:t>риложение 1</w:t>
      </w:r>
    </w:p>
    <w:p w:rsidR="00CD40F1" w:rsidRDefault="00CD40F1" w:rsidP="00CD40F1">
      <w:pPr>
        <w:jc w:val="right"/>
        <w:rPr>
          <w:sz w:val="26"/>
          <w:szCs w:val="26"/>
        </w:rPr>
      </w:pPr>
      <w:r>
        <w:rPr>
          <w:sz w:val="26"/>
          <w:szCs w:val="26"/>
        </w:rPr>
        <w:t>Постановлению главы</w:t>
      </w:r>
    </w:p>
    <w:p w:rsidR="00CD40F1" w:rsidRDefault="00CD40F1" w:rsidP="00CD40F1">
      <w:pPr>
        <w:jc w:val="right"/>
      </w:pPr>
      <w:proofErr w:type="spellStart"/>
      <w:r>
        <w:rPr>
          <w:sz w:val="26"/>
          <w:szCs w:val="26"/>
        </w:rPr>
        <w:t>Большедолженковского</w:t>
      </w:r>
      <w:proofErr w:type="spellEnd"/>
      <w:r>
        <w:rPr>
          <w:sz w:val="26"/>
          <w:szCs w:val="26"/>
        </w:rPr>
        <w:t xml:space="preserve"> сельсовета</w:t>
      </w:r>
      <w:r>
        <w:t xml:space="preserve"> </w:t>
      </w:r>
    </w:p>
    <w:p w:rsidR="00CD40F1" w:rsidRDefault="00CD40F1" w:rsidP="00CA2880">
      <w:pPr>
        <w:pStyle w:val="1"/>
        <w:numPr>
          <w:ilvl w:val="0"/>
          <w:numId w:val="0"/>
        </w:numPr>
        <w:ind w:left="432"/>
        <w:jc w:val="right"/>
      </w:pPr>
      <w:r>
        <w:t xml:space="preserve">от </w:t>
      </w:r>
      <w:r w:rsidR="00CA2880">
        <w:t xml:space="preserve">               </w:t>
      </w:r>
      <w:r>
        <w:t xml:space="preserve">2015г № </w:t>
      </w:r>
    </w:p>
    <w:p w:rsidR="00CD40F1" w:rsidRDefault="00CD40F1" w:rsidP="00CD40F1">
      <w:pPr>
        <w:autoSpaceDN w:val="0"/>
        <w:spacing w:before="100" w:beforeAutospacing="1"/>
        <w:ind w:left="283" w:right="-170"/>
        <w:jc w:val="both"/>
        <w:rPr>
          <w:b/>
          <w:bCs/>
          <w:sz w:val="26"/>
          <w:szCs w:val="26"/>
        </w:rPr>
      </w:pPr>
      <w:r>
        <w:rPr>
          <w:sz w:val="26"/>
          <w:szCs w:val="26"/>
          <w:lang w:eastAsia="ru-RU"/>
        </w:rPr>
        <w:t xml:space="preserve">     </w:t>
      </w:r>
      <w:r>
        <w:rPr>
          <w:b/>
          <w:sz w:val="26"/>
          <w:szCs w:val="26"/>
          <w:lang w:eastAsia="ru-RU"/>
        </w:rPr>
        <w:t>Положение о комиссии по земельным вопросам муниципального образования  «</w:t>
      </w:r>
      <w:proofErr w:type="spellStart"/>
      <w:r>
        <w:rPr>
          <w:b/>
          <w:sz w:val="26"/>
          <w:szCs w:val="26"/>
          <w:lang w:eastAsia="ru-RU"/>
        </w:rPr>
        <w:t>Большедолженковский</w:t>
      </w:r>
      <w:proofErr w:type="spellEnd"/>
      <w:r>
        <w:rPr>
          <w:b/>
          <w:sz w:val="26"/>
          <w:szCs w:val="26"/>
          <w:lang w:eastAsia="ru-RU"/>
        </w:rPr>
        <w:t xml:space="preserve"> сельсовет» Октябрьского района Курской области   </w:t>
      </w:r>
    </w:p>
    <w:p w:rsidR="00CD40F1" w:rsidRDefault="00CD40F1" w:rsidP="00CD40F1">
      <w:pPr>
        <w:autoSpaceDN w:val="0"/>
        <w:spacing w:before="100" w:beforeAutospacing="1"/>
        <w:ind w:left="283" w:right="-170"/>
        <w:jc w:val="both"/>
        <w:rPr>
          <w:bCs/>
          <w:sz w:val="26"/>
          <w:szCs w:val="26"/>
        </w:rPr>
      </w:pPr>
    </w:p>
    <w:p w:rsidR="00CD40F1" w:rsidRDefault="00CD40F1" w:rsidP="00CD40F1">
      <w:pPr>
        <w:autoSpaceDN w:val="0"/>
        <w:spacing w:before="100" w:beforeAutospacing="1"/>
        <w:ind w:left="283" w:right="-170"/>
        <w:jc w:val="both"/>
        <w:rPr>
          <w:bCs/>
          <w:sz w:val="26"/>
          <w:szCs w:val="26"/>
        </w:rPr>
      </w:pPr>
    </w:p>
    <w:p w:rsidR="00CD40F1" w:rsidRDefault="00CD40F1" w:rsidP="00CD40F1">
      <w:pPr>
        <w:suppressAutoHyphens w:val="0"/>
        <w:rPr>
          <w:b/>
          <w:sz w:val="28"/>
          <w:szCs w:val="28"/>
          <w:lang w:eastAsia="ru-RU"/>
        </w:rPr>
      </w:pPr>
      <w:r>
        <w:rPr>
          <w:lang w:eastAsia="ru-RU"/>
        </w:rPr>
        <w:t>.</w:t>
      </w:r>
      <w:r>
        <w:rPr>
          <w:sz w:val="28"/>
          <w:szCs w:val="28"/>
          <w:lang w:eastAsia="ru-RU"/>
        </w:rPr>
        <w:t xml:space="preserve">                                             </w:t>
      </w:r>
      <w:r>
        <w:rPr>
          <w:b/>
          <w:sz w:val="28"/>
          <w:szCs w:val="28"/>
          <w:lang w:eastAsia="ru-RU"/>
        </w:rPr>
        <w:t>Общие положения</w:t>
      </w:r>
    </w:p>
    <w:p w:rsidR="00CD40F1" w:rsidRDefault="00CD40F1" w:rsidP="00CD40F1">
      <w:pPr>
        <w:spacing w:before="100" w:beforeAutospacing="1" w:after="100" w:afterAutospacing="1"/>
        <w:jc w:val="both"/>
        <w:rPr>
          <w:rFonts w:eastAsia="Lucida Sans Unicode" w:cs="Tahoma"/>
          <w:color w:val="000000"/>
          <w:kern w:val="2"/>
          <w:sz w:val="28"/>
          <w:szCs w:val="28"/>
          <w:lang w:eastAsia="en-US" w:bidi="en-US"/>
        </w:rPr>
      </w:pPr>
      <w:r>
        <w:rPr>
          <w:sz w:val="28"/>
          <w:szCs w:val="28"/>
        </w:rPr>
        <w:t xml:space="preserve"> Положение о муниципальной комиссии по земельным отношениям администрации </w:t>
      </w:r>
      <w:proofErr w:type="spellStart"/>
      <w:r>
        <w:rPr>
          <w:sz w:val="28"/>
          <w:szCs w:val="28"/>
        </w:rPr>
        <w:t>Большедолженковского</w:t>
      </w:r>
      <w:proofErr w:type="spellEnd"/>
      <w:r>
        <w:rPr>
          <w:sz w:val="28"/>
          <w:szCs w:val="28"/>
        </w:rPr>
        <w:t xml:space="preserve"> сельсовета  (далее - Положение) является нормативным документом, который определяет и регламентирует ее организационно-правовое положение.</w:t>
      </w:r>
    </w:p>
    <w:p w:rsidR="00CD40F1" w:rsidRDefault="00CD40F1" w:rsidP="00CD40F1">
      <w:pPr>
        <w:spacing w:before="100" w:beforeAutospacing="1" w:after="100" w:afterAutospacing="1"/>
        <w:jc w:val="both"/>
        <w:rPr>
          <w:sz w:val="28"/>
          <w:szCs w:val="28"/>
        </w:rPr>
      </w:pPr>
      <w:r>
        <w:rPr>
          <w:sz w:val="28"/>
          <w:szCs w:val="28"/>
        </w:rPr>
        <w:t xml:space="preserve">Муниципальная комиссия по земельным отношениям администрации  </w:t>
      </w:r>
      <w:proofErr w:type="spellStart"/>
      <w:r>
        <w:rPr>
          <w:sz w:val="28"/>
          <w:szCs w:val="28"/>
        </w:rPr>
        <w:t>Большедолженковского</w:t>
      </w:r>
      <w:proofErr w:type="spellEnd"/>
      <w:r>
        <w:rPr>
          <w:sz w:val="28"/>
          <w:szCs w:val="28"/>
        </w:rPr>
        <w:t xml:space="preserve"> сельсовета (далее - комиссия) является постоянно действующим органом, подотчетна в своей деятельности главе  </w:t>
      </w:r>
      <w:proofErr w:type="spellStart"/>
      <w:r>
        <w:rPr>
          <w:sz w:val="28"/>
          <w:szCs w:val="28"/>
        </w:rPr>
        <w:t>Большедолженковского</w:t>
      </w:r>
      <w:proofErr w:type="spellEnd"/>
      <w:r>
        <w:rPr>
          <w:sz w:val="28"/>
          <w:szCs w:val="28"/>
        </w:rPr>
        <w:t xml:space="preserve"> сельсовета и осуществляет ее в соответствии с законами Российской Федерации, Курской области, нормативными правовыми актами органов местного самоуправления, настоящим Положением.</w:t>
      </w:r>
    </w:p>
    <w:p w:rsidR="00CD40F1" w:rsidRDefault="00CD40F1" w:rsidP="00CD40F1">
      <w:pPr>
        <w:spacing w:before="100" w:beforeAutospacing="1" w:after="100" w:afterAutospacing="1"/>
        <w:jc w:val="both"/>
        <w:rPr>
          <w:sz w:val="28"/>
          <w:szCs w:val="28"/>
        </w:rPr>
      </w:pPr>
      <w:r>
        <w:rPr>
          <w:sz w:val="28"/>
          <w:szCs w:val="28"/>
        </w:rPr>
        <w:t xml:space="preserve"> Комиссия является рекомендательным органом, на заседаниях которого принимаются коллегиальные решения, связанные с регулированием землепользования в  </w:t>
      </w:r>
      <w:proofErr w:type="spellStart"/>
      <w:r>
        <w:rPr>
          <w:sz w:val="28"/>
          <w:szCs w:val="28"/>
        </w:rPr>
        <w:t>Большедолженковском</w:t>
      </w:r>
      <w:proofErr w:type="spellEnd"/>
      <w:r>
        <w:rPr>
          <w:sz w:val="28"/>
          <w:szCs w:val="28"/>
        </w:rPr>
        <w:t xml:space="preserve"> сельсовете </w:t>
      </w:r>
    </w:p>
    <w:p w:rsidR="00CD40F1" w:rsidRDefault="00CD40F1" w:rsidP="00CD40F1">
      <w:pPr>
        <w:spacing w:before="100" w:beforeAutospacing="1" w:after="100" w:afterAutospacing="1"/>
        <w:jc w:val="both"/>
        <w:rPr>
          <w:sz w:val="28"/>
          <w:szCs w:val="28"/>
        </w:rPr>
      </w:pPr>
      <w:r>
        <w:rPr>
          <w:sz w:val="28"/>
          <w:szCs w:val="28"/>
        </w:rPr>
        <w:t xml:space="preserve">При принятии решений комиссии по вопросам землепользования учитываются правила землепользования и застройки, положениями  генерального  плана  муниципального образования «  </w:t>
      </w:r>
      <w:proofErr w:type="spellStart"/>
      <w:r>
        <w:rPr>
          <w:sz w:val="28"/>
          <w:szCs w:val="28"/>
        </w:rPr>
        <w:t>Большедолженковский</w:t>
      </w:r>
      <w:proofErr w:type="spellEnd"/>
      <w:r>
        <w:rPr>
          <w:sz w:val="28"/>
          <w:szCs w:val="28"/>
        </w:rPr>
        <w:t xml:space="preserve"> сельсовет»,  сведения государственного земельного кадастра, экологические и иные условия использования территорий </w:t>
      </w:r>
      <w:proofErr w:type="spellStart"/>
      <w:r>
        <w:rPr>
          <w:sz w:val="28"/>
          <w:szCs w:val="28"/>
        </w:rPr>
        <w:t>Большедолженковского</w:t>
      </w:r>
      <w:proofErr w:type="spellEnd"/>
      <w:r>
        <w:rPr>
          <w:sz w:val="28"/>
          <w:szCs w:val="28"/>
        </w:rPr>
        <w:t xml:space="preserve"> сельсовета</w:t>
      </w:r>
      <w:proofErr w:type="gramStart"/>
      <w:r>
        <w:rPr>
          <w:sz w:val="28"/>
          <w:szCs w:val="28"/>
        </w:rPr>
        <w:t xml:space="preserve"> .</w:t>
      </w:r>
      <w:proofErr w:type="gramEnd"/>
    </w:p>
    <w:p w:rsidR="00CD40F1" w:rsidRDefault="00CD40F1" w:rsidP="00CD40F1">
      <w:pPr>
        <w:spacing w:before="100" w:beforeAutospacing="1" w:after="100" w:afterAutospacing="1"/>
        <w:jc w:val="both"/>
        <w:rPr>
          <w:sz w:val="28"/>
          <w:szCs w:val="28"/>
        </w:rPr>
      </w:pPr>
      <w:r>
        <w:rPr>
          <w:sz w:val="28"/>
          <w:szCs w:val="28"/>
        </w:rPr>
        <w:t xml:space="preserve"> </w:t>
      </w:r>
      <w:proofErr w:type="gramStart"/>
      <w:r>
        <w:rPr>
          <w:sz w:val="28"/>
          <w:szCs w:val="28"/>
        </w:rPr>
        <w:t xml:space="preserve">Решения комиссии являются основанием формирования земельных участков для их предоставления гражданам, юридическим лицам (в том числе с проведением конкурсов, аукционов), для подготовки проектов постановлений  администрации </w:t>
      </w:r>
      <w:proofErr w:type="spellStart"/>
      <w:r>
        <w:rPr>
          <w:sz w:val="28"/>
          <w:szCs w:val="28"/>
        </w:rPr>
        <w:t>Большедолженковского</w:t>
      </w:r>
      <w:proofErr w:type="spellEnd"/>
      <w:r>
        <w:rPr>
          <w:sz w:val="28"/>
          <w:szCs w:val="28"/>
        </w:rPr>
        <w:t xml:space="preserve"> сельсовета о предварительном согласовании мест размещения объектов, о проведении конкурсов, аукционов, об оформлении прав на земельные участки и связанные с ними объекты, по резервированию и изъятию земельных участков для муниципальных нужд.</w:t>
      </w:r>
      <w:proofErr w:type="gramEnd"/>
    </w:p>
    <w:p w:rsidR="00CD40F1" w:rsidRDefault="00CD40F1" w:rsidP="00CD40F1">
      <w:pPr>
        <w:spacing w:before="100" w:beforeAutospacing="1" w:after="100" w:afterAutospacing="1"/>
        <w:jc w:val="both"/>
        <w:rPr>
          <w:sz w:val="28"/>
          <w:szCs w:val="28"/>
        </w:rPr>
      </w:pPr>
      <w:r>
        <w:rPr>
          <w:sz w:val="28"/>
          <w:szCs w:val="28"/>
        </w:rPr>
        <w:lastRenderedPageBreak/>
        <w:t xml:space="preserve">Комиссия </w:t>
      </w:r>
      <w:r>
        <w:rPr>
          <w:sz w:val="28"/>
          <w:szCs w:val="28"/>
          <w:lang w:eastAsia="ru-RU"/>
        </w:rPr>
        <w:t>по земельным вопросам муниципального образования</w:t>
      </w:r>
      <w:r>
        <w:rPr>
          <w:sz w:val="28"/>
          <w:szCs w:val="28"/>
        </w:rPr>
        <w:t xml:space="preserve"> « </w:t>
      </w:r>
      <w:proofErr w:type="spellStart"/>
      <w:r>
        <w:rPr>
          <w:sz w:val="28"/>
          <w:szCs w:val="28"/>
        </w:rPr>
        <w:t>Большедолженковский</w:t>
      </w:r>
      <w:proofErr w:type="spellEnd"/>
      <w:r>
        <w:rPr>
          <w:sz w:val="28"/>
          <w:szCs w:val="28"/>
        </w:rPr>
        <w:t xml:space="preserve"> сельсовет» (далее - Комиссия) создана в целях   установления  нового порядка предоставления гражданам и юридическим лицам земельных участков, находящихся в государственной или муниципальной собственности; определения  особенностей приобретения указанными лицами земельных участков на торгах и без проведения торгов, а также за плату и бесплатно; регулирования  отношений в области установления сервитутов, перераспределения земель, передачи земельных участков, находящихся в федеральной собственности, в муниципальную собственность или в собственность субъектов РФ; возможности  использования гражданами и юридическими лицами земель, находящихся в государственной или муниципальной собственности, без предоставления земельных участков;  уточнения правовых норм, определяющих понятие "земельный участок", устанавливающих порядок образования земельных участков, содержание вещных и иных прав на земельные участки, виды и условия сделок с земельными участками; отчуждение объекта незавершенного строительства в связи с прекращением договора аренды земельного участка, находящегося в государственной или муниципальной собственности;  создание возможностей для людей более эффективного распоряжения своими наделами - продавать, сдавать в аренду, закладывать и передавать в залог;</w:t>
      </w:r>
      <w:r>
        <w:t xml:space="preserve"> </w:t>
      </w:r>
      <w:r>
        <w:rPr>
          <w:sz w:val="28"/>
          <w:szCs w:val="28"/>
        </w:rPr>
        <w:t>предоставлять  возможность получения некоторыми категориями граждан земли без аукционов. Касается это, прежде всего, льготников, нуждающихся в земельных наделах для строительства жилья или ведения личного подсобного хозяйства; в компетенцию комиссии входит рассмотрение вопросов, связанных с лесным законодательством,  земельным и лесным  контролем</w:t>
      </w:r>
      <w:proofErr w:type="gramStart"/>
      <w:r>
        <w:rPr>
          <w:sz w:val="28"/>
          <w:szCs w:val="28"/>
        </w:rPr>
        <w:t xml:space="preserve"> ;</w:t>
      </w:r>
      <w:proofErr w:type="gramEnd"/>
      <w:r>
        <w:rPr>
          <w:sz w:val="28"/>
          <w:szCs w:val="28"/>
        </w:rPr>
        <w:t xml:space="preserve"> предварительного  рассмотрения документов и сведений о земельных участках и предложений для выделения  земельных участков, на которые  претендуют юридические и физические лица, в  том числе, оформление участков в муниципальную собственность, если  у муниципального образования возникает такое  право; подготовку проекта постановлений на основании решения комиссии;  подготовки предложений Главе муниципального образования, в том числе, о  возможности согласования земельных участков,  либо о необходимости отказа в согласовании отдельных земельных участков.  </w:t>
      </w:r>
    </w:p>
    <w:p w:rsidR="00CD40F1" w:rsidRDefault="00CD40F1" w:rsidP="00CD40F1">
      <w:pPr>
        <w:pStyle w:val="stylet3"/>
        <w:jc w:val="both"/>
        <w:rPr>
          <w:sz w:val="28"/>
          <w:szCs w:val="28"/>
        </w:rPr>
      </w:pPr>
      <w:r>
        <w:rPr>
          <w:sz w:val="28"/>
          <w:szCs w:val="28"/>
        </w:rPr>
        <w:t xml:space="preserve">    Комиссия осуществляет свою работу во взаимодействии с федеральными органами исполнительной власти и их территориальными органами, органами государственной власти, заинтересованными организациями и учреждениями.</w:t>
      </w:r>
    </w:p>
    <w:p w:rsidR="00CD40F1" w:rsidRDefault="00CD40F1" w:rsidP="00CD40F1">
      <w:pPr>
        <w:suppressAutoHyphens w:val="0"/>
        <w:jc w:val="both"/>
        <w:rPr>
          <w:sz w:val="28"/>
          <w:szCs w:val="28"/>
          <w:lang w:eastAsia="ru-RU"/>
        </w:rPr>
      </w:pPr>
      <w:r>
        <w:rPr>
          <w:sz w:val="28"/>
          <w:szCs w:val="28"/>
          <w:lang w:eastAsia="ru-RU"/>
        </w:rPr>
        <w:t xml:space="preserve">     К участию в работе комиссии привлекаются по согласованию руководители органов исполнительной власти   Октябрьского района, а также депутаты, осуществляющие свою деятельность на территории муниципального « </w:t>
      </w:r>
      <w:proofErr w:type="spellStart"/>
      <w:r>
        <w:rPr>
          <w:sz w:val="28"/>
          <w:szCs w:val="28"/>
          <w:lang w:eastAsia="ru-RU"/>
        </w:rPr>
        <w:t>Большедолженковский</w:t>
      </w:r>
      <w:proofErr w:type="spellEnd"/>
      <w:r>
        <w:rPr>
          <w:sz w:val="28"/>
          <w:szCs w:val="28"/>
          <w:lang w:eastAsia="ru-RU"/>
        </w:rPr>
        <w:t xml:space="preserve"> сельсовет», представители общественности.</w:t>
      </w:r>
    </w:p>
    <w:p w:rsidR="00CD40F1" w:rsidRDefault="00CD40F1" w:rsidP="00CD40F1">
      <w:pPr>
        <w:suppressAutoHyphens w:val="0"/>
        <w:jc w:val="both"/>
        <w:rPr>
          <w:sz w:val="28"/>
          <w:szCs w:val="28"/>
          <w:lang w:eastAsia="ru-RU"/>
        </w:rPr>
      </w:pPr>
      <w:r>
        <w:rPr>
          <w:sz w:val="28"/>
          <w:szCs w:val="28"/>
          <w:lang w:eastAsia="ru-RU"/>
        </w:rPr>
        <w:t xml:space="preserve">    Участники комиссии, привлеченные по согласованию с руководителями государственных и других учреждений и организаций, могут выполнять работу, не связанную с дополнительным возложением функциональных обязанностей, а  в форме квалифицированной помощи и консультаций.</w:t>
      </w:r>
    </w:p>
    <w:p w:rsidR="00CD40F1" w:rsidRDefault="00CD40F1" w:rsidP="00CD40F1">
      <w:pPr>
        <w:suppressAutoHyphens w:val="0"/>
        <w:jc w:val="both"/>
        <w:rPr>
          <w:rFonts w:eastAsia="Lucida Sans Unicode" w:cs="Tahoma"/>
          <w:color w:val="000000"/>
          <w:kern w:val="2"/>
          <w:sz w:val="28"/>
          <w:szCs w:val="28"/>
          <w:lang w:eastAsia="en-US" w:bidi="en-US"/>
        </w:rPr>
      </w:pPr>
      <w:r>
        <w:rPr>
          <w:sz w:val="28"/>
          <w:szCs w:val="28"/>
        </w:rPr>
        <w:t xml:space="preserve">     Комиссия в своей деятельности руководствуется действующими законодательствами Российской Федерации.</w:t>
      </w:r>
    </w:p>
    <w:p w:rsidR="00CD40F1" w:rsidRDefault="00CD40F1" w:rsidP="00CD40F1">
      <w:pPr>
        <w:suppressAutoHyphens w:val="0"/>
        <w:jc w:val="both"/>
        <w:rPr>
          <w:sz w:val="28"/>
          <w:szCs w:val="28"/>
          <w:lang w:eastAsia="ru-RU"/>
        </w:rPr>
      </w:pPr>
      <w:r>
        <w:rPr>
          <w:sz w:val="28"/>
          <w:szCs w:val="28"/>
          <w:lang w:eastAsia="ru-RU"/>
        </w:rPr>
        <w:lastRenderedPageBreak/>
        <w:t xml:space="preserve">Положение о земельной комиссии администрации  </w:t>
      </w:r>
      <w:proofErr w:type="spellStart"/>
      <w:r>
        <w:rPr>
          <w:sz w:val="28"/>
          <w:szCs w:val="28"/>
          <w:lang w:eastAsia="ru-RU"/>
        </w:rPr>
        <w:t>Большедолженковского</w:t>
      </w:r>
      <w:proofErr w:type="spellEnd"/>
      <w:r>
        <w:rPr>
          <w:sz w:val="28"/>
          <w:szCs w:val="28"/>
          <w:lang w:eastAsia="ru-RU"/>
        </w:rPr>
        <w:t xml:space="preserve"> сельсовета  разработано в соответствии с Гражданским кодексом;  определяет задачи, функции, состав и порядок проведения заседаний комиссии. </w:t>
      </w:r>
    </w:p>
    <w:p w:rsidR="00CD40F1" w:rsidRDefault="00CD40F1" w:rsidP="00CD40F1">
      <w:pPr>
        <w:suppressAutoHyphens w:val="0"/>
        <w:jc w:val="both"/>
        <w:rPr>
          <w:rFonts w:eastAsia="Lucida Sans Unicode" w:cs="Tahoma"/>
          <w:color w:val="000000"/>
          <w:kern w:val="2"/>
          <w:sz w:val="28"/>
          <w:szCs w:val="28"/>
          <w:lang w:eastAsia="en-US" w:bidi="en-US"/>
        </w:rPr>
      </w:pPr>
      <w:proofErr w:type="gramStart"/>
      <w:r>
        <w:rPr>
          <w:sz w:val="28"/>
          <w:szCs w:val="28"/>
          <w:lang w:eastAsia="ru-RU"/>
        </w:rPr>
        <w:t>Комиссия  руководствуется</w:t>
      </w:r>
      <w:r>
        <w:rPr>
          <w:sz w:val="28"/>
          <w:szCs w:val="28"/>
        </w:rPr>
        <w:t xml:space="preserve"> </w:t>
      </w:r>
      <w:r>
        <w:rPr>
          <w:rFonts w:eastAsia="Batang"/>
          <w:sz w:val="28"/>
          <w:szCs w:val="28"/>
          <w:lang w:eastAsia="ko-KR"/>
        </w:rPr>
        <w:t>Земельным     кодексом      Российской      Федерации  (в редакции, действующей с 1 марта 2015 года);  Федеральным законом от 25.10.2001 № 137-ФЗ «О введении в действие Земельного кодекса Российской Федерации» (в редакции, действующей с 1 марта 2015 года);  Федеральным законом от 23.06.2014 № 171-ФЗ «О внесении изменений в Земельный кодекс Российской Федерации и отдельные законодательные акты Российской Федерации»;</w:t>
      </w:r>
      <w:proofErr w:type="gramEnd"/>
      <w:r>
        <w:rPr>
          <w:sz w:val="28"/>
          <w:szCs w:val="28"/>
        </w:rPr>
        <w:t xml:space="preserve">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Уставом муниципального образования «</w:t>
      </w:r>
      <w:proofErr w:type="spellStart"/>
      <w:r>
        <w:rPr>
          <w:sz w:val="28"/>
          <w:szCs w:val="28"/>
        </w:rPr>
        <w:t>Большедолженковский</w:t>
      </w:r>
      <w:proofErr w:type="spellEnd"/>
      <w:r>
        <w:rPr>
          <w:sz w:val="28"/>
          <w:szCs w:val="28"/>
        </w:rPr>
        <w:t xml:space="preserve">  сельсовет» Октябрьского  района Курской области,  «Правилами землепользования и застройки муниципального образования «</w:t>
      </w:r>
      <w:proofErr w:type="spellStart"/>
      <w:r>
        <w:rPr>
          <w:sz w:val="28"/>
          <w:szCs w:val="28"/>
        </w:rPr>
        <w:t>Большедолженковский</w:t>
      </w:r>
      <w:proofErr w:type="spellEnd"/>
      <w:r>
        <w:rPr>
          <w:sz w:val="28"/>
          <w:szCs w:val="28"/>
        </w:rPr>
        <w:t xml:space="preserve">  сельсовет» (утверждены 27.04.2012года, решением собрания депутатов  №7), Генеральным планом муниципального образования «</w:t>
      </w:r>
      <w:proofErr w:type="spellStart"/>
      <w:r>
        <w:rPr>
          <w:sz w:val="28"/>
          <w:szCs w:val="28"/>
        </w:rPr>
        <w:t>Большедолженковский</w:t>
      </w:r>
      <w:proofErr w:type="spellEnd"/>
      <w:r>
        <w:rPr>
          <w:sz w:val="28"/>
          <w:szCs w:val="28"/>
        </w:rPr>
        <w:t xml:space="preserve">  сельсовет» (утвержден решением собрания депутатов № 89  26.06.2013года).</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Решения об образовании комиссии и утверждении ее состава принимаются главой </w:t>
      </w:r>
      <w:proofErr w:type="spellStart"/>
      <w:r>
        <w:rPr>
          <w:sz w:val="28"/>
          <w:szCs w:val="28"/>
          <w:lang w:eastAsia="ru-RU"/>
        </w:rPr>
        <w:t>Большедолженковского</w:t>
      </w:r>
      <w:proofErr w:type="spellEnd"/>
      <w:r>
        <w:rPr>
          <w:sz w:val="28"/>
          <w:szCs w:val="28"/>
          <w:lang w:eastAsia="ru-RU"/>
        </w:rPr>
        <w:t xml:space="preserve"> сельсовета.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Организационно-техническое обеспечение деятельности комиссии определяет председатель комиссии.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Вопросы, выносимые на заседание комиссии, обсуждаются коллегиально, решения принимаются с учетом мнения каждого члена комиссии и оформляются протоколом, который подписывается председателем комиссии, секретарем.  </w:t>
      </w:r>
    </w:p>
    <w:p w:rsidR="00CD40F1" w:rsidRDefault="00CD40F1" w:rsidP="00CD40F1">
      <w:pPr>
        <w:suppressAutoHyphens w:val="0"/>
        <w:spacing w:before="100" w:beforeAutospacing="1" w:after="100" w:afterAutospacing="1"/>
        <w:jc w:val="both"/>
        <w:rPr>
          <w:rFonts w:eastAsia="Lucida Sans Unicode" w:cs="Tahoma"/>
          <w:b/>
          <w:color w:val="000000"/>
          <w:kern w:val="2"/>
          <w:lang w:eastAsia="en-US" w:bidi="en-US"/>
        </w:rPr>
      </w:pPr>
      <w:r>
        <w:rPr>
          <w:sz w:val="28"/>
          <w:szCs w:val="28"/>
          <w:lang w:eastAsia="ru-RU"/>
        </w:rPr>
        <w:t xml:space="preserve">                                             </w:t>
      </w:r>
      <w:r>
        <w:rPr>
          <w:b/>
          <w:sz w:val="28"/>
          <w:szCs w:val="28"/>
          <w:lang w:eastAsia="ru-RU"/>
        </w:rPr>
        <w:t xml:space="preserve">Задачи комиссии </w:t>
      </w:r>
      <w:r>
        <w:rPr>
          <w:b/>
        </w:rPr>
        <w:t> </w:t>
      </w:r>
    </w:p>
    <w:p w:rsidR="00CD40F1" w:rsidRDefault="00CD40F1" w:rsidP="00CD40F1">
      <w:pPr>
        <w:spacing w:before="100" w:beforeAutospacing="1" w:after="100" w:afterAutospacing="1"/>
        <w:jc w:val="both"/>
        <w:rPr>
          <w:sz w:val="28"/>
          <w:szCs w:val="28"/>
        </w:rPr>
      </w:pPr>
      <w:r>
        <w:t xml:space="preserve"> </w:t>
      </w:r>
      <w:r>
        <w:rPr>
          <w:sz w:val="28"/>
          <w:szCs w:val="28"/>
        </w:rPr>
        <w:t>Формирование условий предоставления земельных участков для использования в различных целях.</w:t>
      </w:r>
    </w:p>
    <w:p w:rsidR="00CD40F1" w:rsidRDefault="00CD40F1" w:rsidP="00CD40F1">
      <w:pPr>
        <w:spacing w:before="100" w:beforeAutospacing="1" w:after="100" w:afterAutospacing="1"/>
        <w:jc w:val="both"/>
        <w:rPr>
          <w:sz w:val="28"/>
          <w:szCs w:val="28"/>
        </w:rPr>
      </w:pPr>
      <w:r>
        <w:rPr>
          <w:sz w:val="28"/>
          <w:szCs w:val="28"/>
        </w:rPr>
        <w:t xml:space="preserve"> Подготовка постановлений администрации  </w:t>
      </w:r>
      <w:proofErr w:type="spellStart"/>
      <w:r>
        <w:rPr>
          <w:sz w:val="28"/>
          <w:szCs w:val="28"/>
        </w:rPr>
        <w:t>Большедолженковского</w:t>
      </w:r>
      <w:proofErr w:type="spellEnd"/>
      <w:r>
        <w:rPr>
          <w:sz w:val="28"/>
          <w:szCs w:val="28"/>
        </w:rPr>
        <w:t xml:space="preserve">  сельского  совета  по предоставлению земельных участков для строительства (реконструкции) объектов, целей, не связанных со строительством.</w:t>
      </w:r>
    </w:p>
    <w:p w:rsidR="00CD40F1" w:rsidRDefault="00CD40F1" w:rsidP="00CD40F1">
      <w:pPr>
        <w:spacing w:before="100" w:beforeAutospacing="1" w:after="100" w:afterAutospacing="1"/>
        <w:jc w:val="both"/>
        <w:rPr>
          <w:sz w:val="28"/>
          <w:szCs w:val="28"/>
        </w:rPr>
      </w:pPr>
      <w:r>
        <w:rPr>
          <w:sz w:val="28"/>
          <w:szCs w:val="28"/>
        </w:rPr>
        <w:t xml:space="preserve">   Подготовка решений по урегулированию споров, связанных с обращениями граждан, их объединений, организаций, юридических лиц (далее - население), касающихся вопросов земельных отношений.</w:t>
      </w:r>
    </w:p>
    <w:p w:rsidR="00CD40F1" w:rsidRDefault="00CD40F1" w:rsidP="00CD40F1">
      <w:pPr>
        <w:spacing w:before="100" w:beforeAutospacing="1" w:after="100" w:afterAutospacing="1"/>
        <w:jc w:val="both"/>
        <w:rPr>
          <w:sz w:val="28"/>
          <w:szCs w:val="28"/>
        </w:rPr>
      </w:pPr>
      <w:r>
        <w:rPr>
          <w:sz w:val="28"/>
          <w:szCs w:val="28"/>
        </w:rPr>
        <w:t xml:space="preserve"> Организация проведения межведомственных мероприятий по решению проблем охраны и рационального использования земель в части предотвращения деградации, загрязнения, захламления, порчи земель, обеспечения их улучшения и восстановления.</w:t>
      </w:r>
    </w:p>
    <w:p w:rsidR="00CD40F1" w:rsidRDefault="00CD40F1" w:rsidP="00CD40F1">
      <w:pPr>
        <w:spacing w:before="100" w:beforeAutospacing="1" w:after="100" w:afterAutospacing="1"/>
        <w:jc w:val="both"/>
        <w:rPr>
          <w:sz w:val="28"/>
          <w:szCs w:val="28"/>
        </w:rPr>
      </w:pPr>
      <w:r>
        <w:rPr>
          <w:sz w:val="28"/>
          <w:szCs w:val="28"/>
        </w:rPr>
        <w:lastRenderedPageBreak/>
        <w:t xml:space="preserve"> Анализ состояния дел по рекультивации земель, снятия, сохранения и рационального использования плодородного слоя почвы при проведении строительных и иных работ.</w:t>
      </w:r>
    </w:p>
    <w:p w:rsidR="00CD40F1" w:rsidRDefault="00CD40F1" w:rsidP="00CD40F1">
      <w:pPr>
        <w:spacing w:before="100" w:beforeAutospacing="1" w:after="100" w:afterAutospacing="1"/>
        <w:jc w:val="both"/>
        <w:rPr>
          <w:sz w:val="28"/>
          <w:szCs w:val="28"/>
        </w:rPr>
      </w:pPr>
      <w:r>
        <w:rPr>
          <w:sz w:val="28"/>
          <w:szCs w:val="28"/>
        </w:rPr>
        <w:t xml:space="preserve"> Подготовка предложений и рекомендаций по осуществлению муниципального земельного и лесного  контроля.</w:t>
      </w:r>
    </w:p>
    <w:p w:rsidR="00CD40F1" w:rsidRDefault="00CD40F1" w:rsidP="00CD40F1">
      <w:pPr>
        <w:spacing w:before="100" w:beforeAutospacing="1" w:after="100" w:afterAutospacing="1"/>
        <w:jc w:val="both"/>
        <w:rPr>
          <w:sz w:val="28"/>
          <w:szCs w:val="28"/>
        </w:rPr>
      </w:pPr>
      <w:r>
        <w:rPr>
          <w:sz w:val="28"/>
          <w:szCs w:val="28"/>
        </w:rPr>
        <w:t xml:space="preserve"> Подготовка предложений о рассмотрении в контролирующих и правоохранительных органах в установленном законодательством порядке материалов о действиях лиц, нарушающих требования земельного и лесного  законодательства.</w:t>
      </w:r>
    </w:p>
    <w:p w:rsidR="00CD40F1" w:rsidRDefault="00CD40F1" w:rsidP="00CD40F1">
      <w:pPr>
        <w:spacing w:before="100" w:beforeAutospacing="1" w:after="100" w:afterAutospacing="1"/>
        <w:jc w:val="both"/>
        <w:rPr>
          <w:sz w:val="28"/>
          <w:szCs w:val="28"/>
        </w:rPr>
      </w:pPr>
      <w:r>
        <w:rPr>
          <w:sz w:val="28"/>
          <w:szCs w:val="28"/>
        </w:rPr>
        <w:t xml:space="preserve"> Приемка – сдача </w:t>
      </w:r>
      <w:proofErr w:type="spellStart"/>
      <w:r>
        <w:rPr>
          <w:sz w:val="28"/>
          <w:szCs w:val="28"/>
        </w:rPr>
        <w:t>рекультивированных</w:t>
      </w:r>
      <w:proofErr w:type="spellEnd"/>
      <w:r>
        <w:rPr>
          <w:sz w:val="28"/>
          <w:szCs w:val="28"/>
        </w:rPr>
        <w:t xml:space="preserve"> земель.</w:t>
      </w:r>
    </w:p>
    <w:p w:rsidR="00CD40F1" w:rsidRDefault="00CD40F1" w:rsidP="00CD40F1">
      <w:pPr>
        <w:spacing w:before="100" w:beforeAutospacing="1" w:after="100" w:afterAutospacing="1"/>
        <w:jc w:val="both"/>
        <w:rPr>
          <w:sz w:val="28"/>
          <w:szCs w:val="28"/>
        </w:rPr>
      </w:pPr>
      <w:r>
        <w:rPr>
          <w:sz w:val="28"/>
          <w:szCs w:val="28"/>
        </w:rPr>
        <w:t xml:space="preserve"> Создание рабочих групп для выездного обследования территории сельских поселений на предмет выявления несанкционированной добычи полезных ископаемых, выявления нарушений снятия, перемещения, уничтожения, нерационального использования плодородного слоя почвы, невыполнения обязанностей по рекультивации земель сельскохозяйственного назначения и иных вопросов в сфере земельных отношений. </w:t>
      </w:r>
    </w:p>
    <w:p w:rsidR="00CD40F1" w:rsidRDefault="00CD40F1" w:rsidP="00CD40F1">
      <w:pPr>
        <w:spacing w:before="100" w:beforeAutospacing="1" w:after="100" w:afterAutospacing="1"/>
        <w:jc w:val="both"/>
        <w:rPr>
          <w:sz w:val="28"/>
          <w:szCs w:val="28"/>
          <w:lang w:eastAsia="ru-RU"/>
        </w:rPr>
      </w:pPr>
      <w:r>
        <w:rPr>
          <w:sz w:val="28"/>
          <w:szCs w:val="28"/>
          <w:lang w:eastAsia="ru-RU"/>
        </w:rPr>
        <w:t xml:space="preserve">     </w:t>
      </w:r>
      <w:proofErr w:type="gramStart"/>
      <w:r>
        <w:rPr>
          <w:sz w:val="28"/>
          <w:szCs w:val="28"/>
          <w:lang w:eastAsia="ru-RU"/>
        </w:rPr>
        <w:t>Основными задачами комиссии являются к</w:t>
      </w:r>
      <w:r>
        <w:rPr>
          <w:sz w:val="28"/>
          <w:szCs w:val="28"/>
        </w:rPr>
        <w:t xml:space="preserve">оординация работ по формированию сведений о земельных участках, проведение муниципального земельного и лесного  контроля  на территории  </w:t>
      </w:r>
      <w:proofErr w:type="spellStart"/>
      <w:r>
        <w:rPr>
          <w:sz w:val="28"/>
          <w:szCs w:val="28"/>
        </w:rPr>
        <w:t>Большедолженковского</w:t>
      </w:r>
      <w:proofErr w:type="spellEnd"/>
      <w:r>
        <w:rPr>
          <w:sz w:val="28"/>
          <w:szCs w:val="28"/>
        </w:rPr>
        <w:t xml:space="preserve"> сельсовета,  </w:t>
      </w:r>
      <w:r>
        <w:rPr>
          <w:sz w:val="28"/>
          <w:szCs w:val="28"/>
          <w:lang w:eastAsia="ru-RU"/>
        </w:rPr>
        <w:t xml:space="preserve">соблюдение прав при предоставлении земельных участков на территории </w:t>
      </w:r>
      <w:proofErr w:type="spellStart"/>
      <w:r>
        <w:rPr>
          <w:sz w:val="28"/>
          <w:szCs w:val="28"/>
          <w:lang w:eastAsia="ru-RU"/>
        </w:rPr>
        <w:t>Большедолженковского</w:t>
      </w:r>
      <w:proofErr w:type="spellEnd"/>
      <w:r>
        <w:rPr>
          <w:sz w:val="28"/>
          <w:szCs w:val="28"/>
          <w:lang w:eastAsia="ru-RU"/>
        </w:rPr>
        <w:t xml:space="preserve"> сельсовета в соответствии с действующим законодательством, соблюдение прав субъектов земельных отношений на свободное владение, пользование и распоряжение принадлежащими им земельными участками. </w:t>
      </w:r>
      <w:proofErr w:type="gramEnd"/>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Комиссия в пределах полномочий органов местного самоуправления в области земельных отношений осуществляет следующие функции: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Рассмотрение первичных заявлений граждан и юридических лиц, заинтересованных в предоставлении или изъятии земельных участков, поданных на имя главы </w:t>
      </w:r>
      <w:proofErr w:type="spellStart"/>
      <w:r>
        <w:rPr>
          <w:sz w:val="28"/>
          <w:szCs w:val="28"/>
          <w:lang w:eastAsia="ru-RU"/>
        </w:rPr>
        <w:t>Большедолженковского</w:t>
      </w:r>
      <w:proofErr w:type="spellEnd"/>
      <w:r>
        <w:rPr>
          <w:sz w:val="28"/>
          <w:szCs w:val="28"/>
          <w:lang w:eastAsia="ru-RU"/>
        </w:rPr>
        <w:t xml:space="preserve"> сельсовета.</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Обязательными приложениями к поданному на рассмотрение комиссии заявлению является перечень документов, определенный  регламентом на тот или иной испрашиваемый  земельный  участок или вид деятельности. В  случаях установленных федеральными законами, регулирующими порядок предоставления отдельных видов земельных участков, к содержанию заявления о предоставлении участка могут предъявляться дополнительные требования.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В случае непредставления необходимых документов в течение месяца секретарь комиссии в месячный срок со дня подачи заявления письменно сообщает заявителю об оставлении заявления без рассмотрения комиссией. </w:t>
      </w:r>
    </w:p>
    <w:p w:rsidR="00CD40F1" w:rsidRDefault="00CD40F1" w:rsidP="00CD40F1">
      <w:pPr>
        <w:suppressAutoHyphens w:val="0"/>
        <w:rPr>
          <w:sz w:val="28"/>
          <w:szCs w:val="28"/>
          <w:lang w:eastAsia="ru-RU"/>
        </w:rPr>
      </w:pPr>
      <w:r>
        <w:rPr>
          <w:sz w:val="28"/>
          <w:szCs w:val="28"/>
          <w:lang w:eastAsia="ru-RU"/>
        </w:rPr>
        <w:lastRenderedPageBreak/>
        <w:t xml:space="preserve">   Подготовку информации о предоставляемых гражданам и юридическим лицам земельных участках на определенном праве и предусмотренных условиях, заблаговременная публикация такой информации (давать разрешение на публикацию от имени администрации сельсовета будущему собственнику) </w:t>
      </w:r>
    </w:p>
    <w:p w:rsidR="00CD40F1" w:rsidRDefault="00CD40F1" w:rsidP="00CD40F1">
      <w:pPr>
        <w:suppressAutoHyphens w:val="0"/>
        <w:rPr>
          <w:sz w:val="28"/>
          <w:szCs w:val="28"/>
          <w:lang w:eastAsia="ru-RU"/>
        </w:rPr>
      </w:pPr>
      <w:r>
        <w:rPr>
          <w:sz w:val="28"/>
          <w:szCs w:val="28"/>
          <w:lang w:eastAsia="ru-RU"/>
        </w:rPr>
        <w:t>Заключения по вопросу предоставления земельных участков для строительства выдается администрацией Октябрьского района.</w:t>
      </w:r>
    </w:p>
    <w:p w:rsidR="00CD40F1" w:rsidRDefault="00CD40F1" w:rsidP="00CD40F1">
      <w:pPr>
        <w:spacing w:before="100" w:beforeAutospacing="1" w:after="100" w:afterAutospacing="1"/>
        <w:jc w:val="both"/>
        <w:rPr>
          <w:rFonts w:eastAsia="Lucida Sans Unicode" w:cs="Tahoma"/>
          <w:b/>
          <w:color w:val="000000"/>
          <w:kern w:val="2"/>
          <w:sz w:val="28"/>
          <w:szCs w:val="28"/>
          <w:lang w:eastAsia="en-US" w:bidi="en-US"/>
        </w:rPr>
      </w:pPr>
      <w:r>
        <w:rPr>
          <w:rStyle w:val="num"/>
          <w:sz w:val="28"/>
          <w:szCs w:val="28"/>
        </w:rPr>
        <w:t xml:space="preserve">                                              </w:t>
      </w:r>
      <w:r>
        <w:rPr>
          <w:rStyle w:val="num"/>
          <w:b/>
          <w:sz w:val="28"/>
          <w:szCs w:val="28"/>
        </w:rPr>
        <w:t>Функции комиссии </w:t>
      </w:r>
    </w:p>
    <w:p w:rsidR="00CD40F1" w:rsidRDefault="00CD40F1" w:rsidP="00CD40F1">
      <w:pPr>
        <w:spacing w:before="100" w:beforeAutospacing="1" w:after="100" w:afterAutospacing="1"/>
        <w:jc w:val="both"/>
        <w:rPr>
          <w:b/>
          <w:sz w:val="28"/>
          <w:szCs w:val="28"/>
        </w:rPr>
      </w:pPr>
      <w:r>
        <w:rPr>
          <w:b/>
          <w:sz w:val="28"/>
          <w:szCs w:val="28"/>
        </w:rPr>
        <w:t xml:space="preserve"> </w:t>
      </w:r>
      <w:r>
        <w:rPr>
          <w:sz w:val="28"/>
          <w:szCs w:val="28"/>
        </w:rPr>
        <w:t>Принимает решения о возможности или невозможности, условиях предоставления земельных участков для строительства (реконструкции) объектов, иных строительных изменений земельных участков и связанных с ними объектов недвижимости, а также о возможности изменения их разрешенного использования.</w:t>
      </w:r>
    </w:p>
    <w:p w:rsidR="00CD40F1" w:rsidRDefault="00CD40F1" w:rsidP="00CD40F1">
      <w:pPr>
        <w:spacing w:before="100" w:beforeAutospacing="1" w:after="100" w:afterAutospacing="1"/>
        <w:jc w:val="both"/>
        <w:rPr>
          <w:sz w:val="28"/>
          <w:szCs w:val="28"/>
        </w:rPr>
      </w:pPr>
      <w:r>
        <w:rPr>
          <w:rStyle w:val="num"/>
          <w:sz w:val="28"/>
          <w:szCs w:val="28"/>
        </w:rPr>
        <w:t xml:space="preserve"> </w:t>
      </w:r>
      <w:r>
        <w:rPr>
          <w:sz w:val="28"/>
          <w:szCs w:val="28"/>
        </w:rPr>
        <w:t>Формирует предложения по инвестиционным, иным условиям предоставления земельных участков для различных целей (в том числе по срокам аренды, этапам реализации инвестиционных проектов, виду предоставляемых прав,  благоустройству территорий общего пользования и т.п.).</w:t>
      </w:r>
    </w:p>
    <w:p w:rsidR="00CD40F1" w:rsidRDefault="00CD40F1" w:rsidP="00CD40F1">
      <w:pPr>
        <w:spacing w:before="100" w:beforeAutospacing="1" w:after="100" w:afterAutospacing="1"/>
        <w:jc w:val="both"/>
        <w:rPr>
          <w:sz w:val="28"/>
          <w:szCs w:val="28"/>
        </w:rPr>
      </w:pPr>
      <w:r>
        <w:rPr>
          <w:sz w:val="28"/>
          <w:szCs w:val="28"/>
        </w:rPr>
        <w:t>Рассматривает и рекомендует к утверждению или отклонению проекты постановлений о предварительном согласовании мест размещения объектов, о подготовке торгов (конкурсов, аукционов) по продаже земельных участков или права на заключение договоров их аренды, иные проекты постановлений по оформлению (изменению) прав на земельные участки и связанные с ними объекты недвижимости.</w:t>
      </w:r>
    </w:p>
    <w:p w:rsidR="00CD40F1" w:rsidRDefault="00CD40F1" w:rsidP="00CD40F1">
      <w:pPr>
        <w:spacing w:before="100" w:beforeAutospacing="1" w:after="100" w:afterAutospacing="1"/>
        <w:jc w:val="both"/>
        <w:rPr>
          <w:sz w:val="28"/>
          <w:szCs w:val="28"/>
        </w:rPr>
      </w:pPr>
      <w:r>
        <w:rPr>
          <w:rStyle w:val="num"/>
          <w:sz w:val="28"/>
          <w:szCs w:val="28"/>
        </w:rPr>
        <w:t xml:space="preserve"> </w:t>
      </w:r>
      <w:r>
        <w:rPr>
          <w:sz w:val="28"/>
          <w:szCs w:val="28"/>
        </w:rPr>
        <w:t>Рассматривает и формирует предложения о резервировании и изъятии земельных участков для государственных и муниципальных нужд.</w:t>
      </w:r>
    </w:p>
    <w:p w:rsidR="00CD40F1" w:rsidRDefault="00CD40F1" w:rsidP="00CD40F1">
      <w:pPr>
        <w:spacing w:before="100" w:beforeAutospacing="1" w:after="100" w:afterAutospacing="1"/>
        <w:jc w:val="both"/>
        <w:rPr>
          <w:sz w:val="28"/>
          <w:szCs w:val="28"/>
        </w:rPr>
      </w:pPr>
      <w:r>
        <w:rPr>
          <w:sz w:val="28"/>
          <w:szCs w:val="28"/>
        </w:rPr>
        <w:t>Выполняет функции согласительной комиссии при реализации процедур по разграничению государственной собственности на землю.</w:t>
      </w:r>
    </w:p>
    <w:p w:rsidR="00CD40F1" w:rsidRDefault="00CD40F1" w:rsidP="00CD40F1">
      <w:pPr>
        <w:spacing w:before="100" w:beforeAutospacing="1" w:after="100" w:afterAutospacing="1"/>
        <w:jc w:val="both"/>
        <w:rPr>
          <w:sz w:val="28"/>
          <w:szCs w:val="28"/>
        </w:rPr>
      </w:pPr>
      <w:r>
        <w:rPr>
          <w:rStyle w:val="num"/>
          <w:sz w:val="28"/>
          <w:szCs w:val="28"/>
        </w:rPr>
        <w:t xml:space="preserve"> </w:t>
      </w:r>
      <w:r>
        <w:rPr>
          <w:sz w:val="28"/>
          <w:szCs w:val="28"/>
        </w:rPr>
        <w:t xml:space="preserve">На своих заседаниях может рассматривать иные вопросы по поручению главы </w:t>
      </w:r>
      <w:proofErr w:type="spellStart"/>
      <w:r>
        <w:rPr>
          <w:sz w:val="28"/>
          <w:szCs w:val="28"/>
        </w:rPr>
        <w:t>Большедолженковского</w:t>
      </w:r>
      <w:proofErr w:type="spellEnd"/>
      <w:r>
        <w:rPr>
          <w:sz w:val="28"/>
          <w:szCs w:val="28"/>
        </w:rPr>
        <w:t xml:space="preserve">  сельсовета, председателя комиссии или по предложению ее членов.</w:t>
      </w:r>
    </w:p>
    <w:p w:rsidR="00CD40F1" w:rsidRDefault="00CD40F1" w:rsidP="00CD40F1">
      <w:pPr>
        <w:suppressAutoHyphens w:val="0"/>
        <w:rPr>
          <w:sz w:val="28"/>
          <w:szCs w:val="28"/>
          <w:lang w:eastAsia="ru-RU"/>
        </w:rPr>
      </w:pPr>
      <w:r>
        <w:rPr>
          <w:sz w:val="28"/>
          <w:szCs w:val="28"/>
          <w:lang w:eastAsia="ru-RU"/>
        </w:rPr>
        <w:t xml:space="preserve">      </w:t>
      </w:r>
    </w:p>
    <w:p w:rsidR="00CD40F1" w:rsidRDefault="00CD40F1" w:rsidP="00CD40F1">
      <w:pPr>
        <w:suppressAutoHyphens w:val="0"/>
        <w:rPr>
          <w:b/>
          <w:lang w:eastAsia="ru-RU"/>
        </w:rPr>
      </w:pPr>
      <w:r>
        <w:rPr>
          <w:sz w:val="28"/>
          <w:szCs w:val="28"/>
          <w:lang w:eastAsia="ru-RU"/>
        </w:rPr>
        <w:t xml:space="preserve">                </w:t>
      </w:r>
      <w:r>
        <w:rPr>
          <w:b/>
          <w:sz w:val="28"/>
          <w:szCs w:val="28"/>
          <w:lang w:eastAsia="ru-RU"/>
        </w:rPr>
        <w:t xml:space="preserve">При осуществлении функций комиссия имеет право: </w:t>
      </w:r>
    </w:p>
    <w:p w:rsidR="00CD40F1" w:rsidRDefault="00CD40F1" w:rsidP="00CD40F1">
      <w:pPr>
        <w:spacing w:before="100" w:beforeAutospacing="1" w:after="100" w:afterAutospacing="1"/>
        <w:jc w:val="both"/>
        <w:rPr>
          <w:rFonts w:eastAsia="Lucida Sans Unicode" w:cs="Tahoma"/>
          <w:color w:val="000000"/>
          <w:kern w:val="2"/>
          <w:sz w:val="28"/>
          <w:szCs w:val="28"/>
          <w:lang w:eastAsia="en-US" w:bidi="en-US"/>
        </w:rPr>
      </w:pPr>
      <w:r>
        <w:rPr>
          <w:sz w:val="28"/>
          <w:szCs w:val="28"/>
        </w:rPr>
        <w:t>Образовывать рабочие и экспертные группы, а также привлекать специалистов для осуществления возложенных на нее задач.</w:t>
      </w:r>
    </w:p>
    <w:p w:rsidR="00CD40F1" w:rsidRDefault="00CD40F1" w:rsidP="00CD40F1">
      <w:pPr>
        <w:spacing w:before="100" w:beforeAutospacing="1" w:after="100" w:afterAutospacing="1"/>
        <w:jc w:val="both"/>
        <w:rPr>
          <w:lang w:eastAsia="ru-RU"/>
        </w:rPr>
      </w:pPr>
      <w:r>
        <w:rPr>
          <w:sz w:val="28"/>
          <w:szCs w:val="28"/>
        </w:rPr>
        <w:t>Приглашать на заседания комиссии граждан и юридических лиц, иных лиц для решения возложенных на нее задач.</w:t>
      </w:r>
    </w:p>
    <w:p w:rsidR="00CD40F1" w:rsidRDefault="00CD40F1" w:rsidP="00CD40F1">
      <w:pPr>
        <w:suppressAutoHyphens w:val="0"/>
        <w:rPr>
          <w:sz w:val="28"/>
          <w:szCs w:val="28"/>
          <w:lang w:eastAsia="ru-RU"/>
        </w:rPr>
      </w:pPr>
      <w:r>
        <w:rPr>
          <w:sz w:val="28"/>
          <w:szCs w:val="28"/>
          <w:lang w:eastAsia="ru-RU"/>
        </w:rPr>
        <w:t>Принимать решения по вопросам, рассмотрение которых входит в ее компетенцию;</w:t>
      </w:r>
    </w:p>
    <w:p w:rsidR="00CD40F1" w:rsidRDefault="00CD40F1" w:rsidP="00CD40F1">
      <w:pPr>
        <w:suppressAutoHyphens w:val="0"/>
        <w:rPr>
          <w:sz w:val="28"/>
          <w:szCs w:val="28"/>
          <w:lang w:eastAsia="ru-RU"/>
        </w:rPr>
      </w:pPr>
      <w:r>
        <w:rPr>
          <w:sz w:val="28"/>
          <w:szCs w:val="28"/>
          <w:lang w:eastAsia="ru-RU"/>
        </w:rPr>
        <w:lastRenderedPageBreak/>
        <w:t>Запрашивать в установленном порядке от юридических, физических лиц, отраслевых органов администрации района и сельских поселений  Октябрьского  района, иных организаций документы, позволяющие оценить целесообразность размещения объекта, его влияние на окружающую среду и другие аспекты жизнедеятельности сельсовета</w:t>
      </w:r>
      <w:proofErr w:type="gramStart"/>
      <w:r>
        <w:rPr>
          <w:sz w:val="28"/>
          <w:szCs w:val="28"/>
          <w:lang w:eastAsia="ru-RU"/>
        </w:rPr>
        <w:t xml:space="preserve"> ;</w:t>
      </w:r>
      <w:proofErr w:type="gramEnd"/>
    </w:p>
    <w:p w:rsidR="00CD40F1" w:rsidRDefault="00CD40F1" w:rsidP="00CD40F1">
      <w:pPr>
        <w:suppressAutoHyphens w:val="0"/>
        <w:rPr>
          <w:sz w:val="28"/>
          <w:szCs w:val="28"/>
          <w:lang w:eastAsia="ru-RU"/>
        </w:rPr>
      </w:pPr>
      <w:r>
        <w:rPr>
          <w:sz w:val="28"/>
          <w:szCs w:val="28"/>
          <w:lang w:eastAsia="ru-RU"/>
        </w:rPr>
        <w:t>Привлекать в установленном порядке к своей работе экспертов специализированных организаций, проектных институтов, представителей крупных промышленных предприятий для проработки отдельных проектов (предложений), выносимых на рассмотрение Комиссии;</w:t>
      </w:r>
    </w:p>
    <w:p w:rsidR="00CD40F1" w:rsidRDefault="00CD40F1" w:rsidP="00CD40F1">
      <w:pPr>
        <w:suppressAutoHyphens w:val="0"/>
        <w:rPr>
          <w:sz w:val="28"/>
          <w:szCs w:val="28"/>
          <w:lang w:eastAsia="ru-RU"/>
        </w:rPr>
      </w:pPr>
      <w:r>
        <w:rPr>
          <w:sz w:val="28"/>
          <w:szCs w:val="28"/>
          <w:lang w:eastAsia="ru-RU"/>
        </w:rPr>
        <w:t xml:space="preserve"> Приглашать и заслушивать инвесторов либо их представителей по вопросам, входящим в компетенцию Комиссии;</w:t>
      </w:r>
    </w:p>
    <w:p w:rsidR="00CD40F1" w:rsidRDefault="00CD40F1" w:rsidP="00CD40F1">
      <w:pPr>
        <w:suppressAutoHyphens w:val="0"/>
        <w:rPr>
          <w:rFonts w:eastAsia="Lucida Sans Unicode" w:cs="Tahoma"/>
          <w:color w:val="000000"/>
          <w:kern w:val="2"/>
          <w:sz w:val="28"/>
          <w:szCs w:val="28"/>
          <w:lang w:eastAsia="en-US" w:bidi="en-US"/>
        </w:rPr>
      </w:pPr>
      <w:r>
        <w:rPr>
          <w:sz w:val="28"/>
          <w:szCs w:val="28"/>
          <w:lang w:eastAsia="ru-RU"/>
        </w:rPr>
        <w:t>Давать поручения членам и участникам Комиссии.</w:t>
      </w:r>
    </w:p>
    <w:p w:rsidR="00CD40F1" w:rsidRDefault="00CD40F1" w:rsidP="00CD40F1">
      <w:pPr>
        <w:pStyle w:val="stylet3"/>
        <w:jc w:val="both"/>
        <w:rPr>
          <w:sz w:val="28"/>
          <w:szCs w:val="28"/>
        </w:rPr>
      </w:pPr>
      <w:r>
        <w:rPr>
          <w:sz w:val="28"/>
          <w:szCs w:val="28"/>
        </w:rPr>
        <w:t xml:space="preserve"> Запрашивать в установленном порядке у территориальных органов федеральных органов исполнительной власти, органов государственной власти, организаций, учреждений и предприятий необходимую для работы Комиссии информацию.</w:t>
      </w:r>
    </w:p>
    <w:p w:rsidR="00CD40F1" w:rsidRDefault="00CD40F1" w:rsidP="00CD40F1">
      <w:pPr>
        <w:pStyle w:val="stylet3"/>
        <w:jc w:val="both"/>
        <w:rPr>
          <w:sz w:val="28"/>
          <w:szCs w:val="28"/>
        </w:rPr>
      </w:pPr>
      <w:r>
        <w:rPr>
          <w:sz w:val="28"/>
          <w:szCs w:val="28"/>
        </w:rPr>
        <w:t>Заслушивать на заседаниях Комиссии представителей вышеуказанных органов, организаций, учреждений и предприятий по вопросам, входящим в компетенцию Комиссии.</w:t>
      </w:r>
    </w:p>
    <w:p w:rsidR="00CD40F1" w:rsidRDefault="00CD40F1" w:rsidP="00CD40F1">
      <w:pPr>
        <w:pStyle w:val="stylet3"/>
        <w:jc w:val="both"/>
        <w:rPr>
          <w:sz w:val="28"/>
          <w:szCs w:val="28"/>
        </w:rPr>
      </w:pPr>
      <w:r>
        <w:rPr>
          <w:sz w:val="28"/>
          <w:szCs w:val="28"/>
        </w:rPr>
        <w:t xml:space="preserve"> Осуществлять контроль по формированию сведений о земельных участках, на которые у муниципального образования возникает право собственности.</w:t>
      </w:r>
    </w:p>
    <w:p w:rsidR="00CD40F1" w:rsidRDefault="00CD40F1" w:rsidP="00CD40F1">
      <w:pPr>
        <w:pStyle w:val="stylet3"/>
        <w:jc w:val="both"/>
        <w:rPr>
          <w:sz w:val="28"/>
          <w:szCs w:val="28"/>
        </w:rPr>
      </w:pPr>
      <w:r>
        <w:rPr>
          <w:sz w:val="28"/>
          <w:szCs w:val="28"/>
        </w:rPr>
        <w:t>Вносить в установленном законом порядке в органы местного самоуправления муниципального образования предложения по улучшению работы в пределах своей компетенции.</w:t>
      </w:r>
    </w:p>
    <w:p w:rsidR="00CD40F1" w:rsidRDefault="00CD40F1" w:rsidP="00CD40F1">
      <w:pPr>
        <w:pStyle w:val="stylet3"/>
        <w:jc w:val="both"/>
        <w:rPr>
          <w:sz w:val="28"/>
          <w:szCs w:val="28"/>
        </w:rPr>
      </w:pPr>
      <w:r>
        <w:rPr>
          <w:sz w:val="28"/>
          <w:szCs w:val="28"/>
        </w:rPr>
        <w:t xml:space="preserve"> Привлекать в установленном порядке сторонние организации и учреждения для проведения экспертной оценки документов по разграничению государственной собственности на землю.</w:t>
      </w:r>
    </w:p>
    <w:p w:rsidR="00CD40F1" w:rsidRDefault="00CD40F1" w:rsidP="00CD40F1">
      <w:pPr>
        <w:pStyle w:val="stylet3"/>
        <w:jc w:val="both"/>
        <w:rPr>
          <w:sz w:val="28"/>
          <w:szCs w:val="28"/>
        </w:rPr>
      </w:pPr>
      <w:r>
        <w:rPr>
          <w:sz w:val="28"/>
          <w:szCs w:val="28"/>
        </w:rPr>
        <w:t xml:space="preserve">Запрашивать и получать от физических и юридических лиц необходимую информацию об испрашиваемых земельных участках;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Приглашать на заседание комиссии главу сельсовета, граждан (или их представителей),  чьи интересы затрагивают вопросы предоставления земельных участков. </w:t>
      </w:r>
    </w:p>
    <w:p w:rsidR="00CD40F1" w:rsidRDefault="00CD40F1" w:rsidP="00CD40F1">
      <w:pPr>
        <w:spacing w:before="100" w:beforeAutospacing="1" w:after="100" w:afterAutospacing="1"/>
        <w:jc w:val="center"/>
        <w:rPr>
          <w:rFonts w:eastAsia="Lucida Sans Unicode" w:cs="Tahoma"/>
          <w:b/>
          <w:color w:val="000000"/>
          <w:kern w:val="2"/>
          <w:sz w:val="28"/>
          <w:szCs w:val="28"/>
          <w:lang w:eastAsia="en-US" w:bidi="en-US"/>
        </w:rPr>
      </w:pPr>
      <w:r>
        <w:rPr>
          <w:b/>
          <w:sz w:val="28"/>
          <w:szCs w:val="28"/>
          <w:lang w:eastAsia="ru-RU"/>
        </w:rPr>
        <w:t xml:space="preserve">    Порядок работы комиссии </w:t>
      </w:r>
    </w:p>
    <w:p w:rsidR="00CD40F1" w:rsidRDefault="00CD40F1" w:rsidP="00CD40F1">
      <w:pPr>
        <w:pStyle w:val="stylet3"/>
        <w:jc w:val="both"/>
        <w:rPr>
          <w:sz w:val="28"/>
          <w:szCs w:val="28"/>
        </w:rPr>
      </w:pPr>
      <w:r>
        <w:rPr>
          <w:sz w:val="28"/>
          <w:szCs w:val="28"/>
        </w:rPr>
        <w:t xml:space="preserve">      Работа Комиссии осуществляется путем личного участия ее членов в заседаниях.</w:t>
      </w:r>
    </w:p>
    <w:p w:rsidR="00CD40F1" w:rsidRDefault="00CD40F1" w:rsidP="00CD40F1">
      <w:pPr>
        <w:pStyle w:val="stylet3"/>
        <w:jc w:val="both"/>
        <w:rPr>
          <w:sz w:val="28"/>
          <w:szCs w:val="28"/>
        </w:rPr>
      </w:pPr>
      <w:r>
        <w:rPr>
          <w:sz w:val="28"/>
          <w:szCs w:val="28"/>
        </w:rPr>
        <w:t xml:space="preserve"> Организует работу Комиссии, руководит  и ведет ее заседания председатель Комиссии (в его отсутствие - заместитель председателя Комиссии).</w:t>
      </w:r>
    </w:p>
    <w:p w:rsidR="00CD40F1" w:rsidRDefault="00CD40F1" w:rsidP="00CD40F1">
      <w:pPr>
        <w:pStyle w:val="stylet3"/>
        <w:jc w:val="both"/>
        <w:rPr>
          <w:sz w:val="28"/>
          <w:szCs w:val="28"/>
        </w:rPr>
      </w:pPr>
      <w:r>
        <w:rPr>
          <w:sz w:val="28"/>
          <w:szCs w:val="28"/>
        </w:rPr>
        <w:t xml:space="preserve"> Комиссия правомочна принимать решения, если в ее заседании участвует более 50 % от утвержденного числа членов Комиссии. Комиссия принимает решения по </w:t>
      </w:r>
      <w:r>
        <w:rPr>
          <w:sz w:val="28"/>
          <w:szCs w:val="28"/>
        </w:rPr>
        <w:lastRenderedPageBreak/>
        <w:t>рассматриваемым вопросам большинством голосов от числа присутствующих на заседании членов Комиссии. При равенстве голосов правом решающего голоса обладает председательствующий на заседании Комиссии.</w:t>
      </w:r>
    </w:p>
    <w:p w:rsidR="00CD40F1" w:rsidRDefault="00CD40F1" w:rsidP="00CD40F1">
      <w:pPr>
        <w:pStyle w:val="stylet3"/>
        <w:jc w:val="both"/>
        <w:rPr>
          <w:sz w:val="28"/>
          <w:szCs w:val="28"/>
        </w:rPr>
      </w:pPr>
      <w:r>
        <w:rPr>
          <w:sz w:val="28"/>
          <w:szCs w:val="28"/>
        </w:rPr>
        <w:t xml:space="preserve"> Для решения отдельных вопросов, связанных с работой Комиссии, (подготовка материалов к заседаниям, сбор информации и др.)  председатель (заместитель председателя) комиссии может привлекать специалистов других организаций, учреждений и предприятий  для   консультаций.</w:t>
      </w:r>
    </w:p>
    <w:p w:rsidR="00CD40F1" w:rsidRDefault="00CD40F1" w:rsidP="00CD40F1">
      <w:pPr>
        <w:suppressAutoHyphens w:val="0"/>
        <w:rPr>
          <w:lang w:eastAsia="ru-RU"/>
        </w:rPr>
      </w:pPr>
      <w:r>
        <w:rPr>
          <w:sz w:val="28"/>
          <w:szCs w:val="28"/>
        </w:rPr>
        <w:t xml:space="preserve"> Заседания Комиссии проводятся по мере необходимости.</w:t>
      </w:r>
      <w:r>
        <w:rPr>
          <w:lang w:eastAsia="ru-RU"/>
        </w:rPr>
        <w:t xml:space="preserve"> </w:t>
      </w:r>
    </w:p>
    <w:p w:rsidR="00CD40F1" w:rsidRDefault="00CD40F1" w:rsidP="00CD40F1">
      <w:pPr>
        <w:suppressAutoHyphens w:val="0"/>
        <w:rPr>
          <w:sz w:val="28"/>
          <w:szCs w:val="28"/>
          <w:lang w:eastAsia="ru-RU"/>
        </w:rPr>
      </w:pPr>
      <w:r>
        <w:rPr>
          <w:sz w:val="28"/>
          <w:szCs w:val="28"/>
          <w:lang w:eastAsia="ru-RU"/>
        </w:rPr>
        <w:t xml:space="preserve"> Повестка заседания Комиссии формируется секретарем </w:t>
      </w:r>
      <w:proofErr w:type="gramStart"/>
      <w:r>
        <w:rPr>
          <w:sz w:val="28"/>
          <w:szCs w:val="28"/>
          <w:lang w:eastAsia="ru-RU"/>
        </w:rPr>
        <w:t>Комиссии</w:t>
      </w:r>
      <w:proofErr w:type="gramEnd"/>
      <w:r>
        <w:rPr>
          <w:sz w:val="28"/>
          <w:szCs w:val="28"/>
          <w:lang w:eastAsia="ru-RU"/>
        </w:rPr>
        <w:t xml:space="preserve"> согласно поступившим заявлениям, а также по предложениям и утверждается председателем {в его отсутствие - заместителем председателя} Комиссии не позднее, чем за три дня до заседания Комиссии.</w:t>
      </w:r>
    </w:p>
    <w:p w:rsidR="00CD40F1" w:rsidRDefault="00CD40F1" w:rsidP="00CD40F1">
      <w:pPr>
        <w:suppressAutoHyphens w:val="0"/>
        <w:rPr>
          <w:sz w:val="28"/>
          <w:szCs w:val="28"/>
          <w:lang w:eastAsia="ru-RU"/>
        </w:rPr>
      </w:pPr>
      <w:r>
        <w:rPr>
          <w:sz w:val="28"/>
          <w:szCs w:val="28"/>
          <w:lang w:eastAsia="ru-RU"/>
        </w:rPr>
        <w:t>Члены и участники Комиссии официально извещаются о времени проведения Комиссии путем направления телефонограмм  или звонков не позднее одного дня  до дня заседания. Ответственным за оповещение является секретарь Комиссии.</w:t>
      </w:r>
    </w:p>
    <w:p w:rsidR="00CD40F1" w:rsidRDefault="00CD40F1" w:rsidP="00CD40F1">
      <w:pPr>
        <w:suppressAutoHyphens w:val="0"/>
        <w:rPr>
          <w:sz w:val="28"/>
          <w:szCs w:val="28"/>
          <w:lang w:eastAsia="ru-RU"/>
        </w:rPr>
      </w:pPr>
      <w:r>
        <w:rPr>
          <w:sz w:val="28"/>
          <w:szCs w:val="28"/>
          <w:lang w:eastAsia="ru-RU"/>
        </w:rPr>
        <w:t>В случае отсутствия председателя Комиссии его полномочия осуществляет один из заместителей председателя Комиссии.</w:t>
      </w:r>
    </w:p>
    <w:p w:rsidR="00CD40F1" w:rsidRDefault="00CD40F1" w:rsidP="00CD40F1">
      <w:pPr>
        <w:suppressAutoHyphens w:val="0"/>
        <w:rPr>
          <w:sz w:val="28"/>
          <w:szCs w:val="28"/>
          <w:lang w:eastAsia="ru-RU"/>
        </w:rPr>
      </w:pPr>
      <w:r>
        <w:rPr>
          <w:sz w:val="28"/>
          <w:szCs w:val="28"/>
          <w:lang w:eastAsia="ru-RU"/>
        </w:rPr>
        <w:t>Выписки из протокола заседаний Комиссии за подписью  председателя, секретаря выдаются заинтересованным лицам в трехдневный срок со дня проведения заседания Комиссии.</w:t>
      </w:r>
    </w:p>
    <w:p w:rsidR="00CD40F1" w:rsidRDefault="00CD40F1" w:rsidP="00CD40F1">
      <w:pPr>
        <w:suppressAutoHyphens w:val="0"/>
        <w:rPr>
          <w:rFonts w:eastAsia="Lucida Sans Unicode" w:cs="Tahoma"/>
          <w:color w:val="000000"/>
          <w:kern w:val="2"/>
          <w:sz w:val="28"/>
          <w:szCs w:val="28"/>
          <w:lang w:eastAsia="en-US" w:bidi="en-US"/>
        </w:rPr>
      </w:pPr>
      <w:r>
        <w:rPr>
          <w:sz w:val="28"/>
          <w:szCs w:val="28"/>
          <w:lang w:eastAsia="ru-RU"/>
        </w:rPr>
        <w:t xml:space="preserve">Подлинники протоколов заседаний Комиссии хранятся в администрации сельсовета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Решение комиссии учитывается при подготовке проекта постановления главы </w:t>
      </w:r>
      <w:proofErr w:type="spellStart"/>
      <w:r>
        <w:rPr>
          <w:sz w:val="28"/>
          <w:szCs w:val="28"/>
          <w:lang w:eastAsia="ru-RU"/>
        </w:rPr>
        <w:t>Большедолженковского</w:t>
      </w:r>
      <w:proofErr w:type="spellEnd"/>
      <w:r>
        <w:rPr>
          <w:sz w:val="28"/>
          <w:szCs w:val="28"/>
          <w:lang w:eastAsia="ru-RU"/>
        </w:rPr>
        <w:t xml:space="preserve"> сельсовета о предоставлении земельного участка, который готовится  председателем  комиссии и согласовывается с</w:t>
      </w:r>
      <w:proofErr w:type="gramStart"/>
      <w:r>
        <w:rPr>
          <w:sz w:val="28"/>
          <w:szCs w:val="28"/>
          <w:lang w:eastAsia="ru-RU"/>
        </w:rPr>
        <w:t xml:space="preserve"> :</w:t>
      </w:r>
      <w:proofErr w:type="gramEnd"/>
      <w:r>
        <w:rPr>
          <w:sz w:val="28"/>
          <w:szCs w:val="28"/>
          <w:lang w:eastAsia="ru-RU"/>
        </w:rPr>
        <w:t xml:space="preserve">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начальником управления аграрной политики и промышленности администрации Октябрьского района Курской области;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главным специалистом – экспертом отдела по управлению муниципальным имуществом и земельных правоотношений  администрации Октябрьского района Курской области;</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консультантом отдела строительства  промышленности  ЖКХ и охраны окружающей среды администрации Октябрьского района Курской области</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юридическим отделом администрации Октябрьского района Курской области;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заведующим сектором архитектуры строительства и ЖКХ администрации Октябрьского района Курской области </w:t>
      </w:r>
    </w:p>
    <w:p w:rsidR="00CD40F1" w:rsidRDefault="00CD40F1" w:rsidP="00CD40F1">
      <w:pPr>
        <w:pStyle w:val="stylet1"/>
        <w:jc w:val="both"/>
        <w:rPr>
          <w:sz w:val="28"/>
          <w:szCs w:val="28"/>
        </w:rPr>
      </w:pPr>
      <w:r>
        <w:rPr>
          <w:sz w:val="28"/>
          <w:szCs w:val="28"/>
        </w:rPr>
        <w:t xml:space="preserve">- начальником </w:t>
      </w:r>
      <w:proofErr w:type="gramStart"/>
      <w:r>
        <w:rPr>
          <w:sz w:val="28"/>
          <w:szCs w:val="28"/>
        </w:rPr>
        <w:t>Октябрьского</w:t>
      </w:r>
      <w:proofErr w:type="gramEnd"/>
      <w:r>
        <w:rPr>
          <w:sz w:val="28"/>
          <w:szCs w:val="28"/>
        </w:rPr>
        <w:t xml:space="preserve"> РЭС</w:t>
      </w:r>
    </w:p>
    <w:p w:rsidR="00CD40F1" w:rsidRDefault="00CD40F1" w:rsidP="00CD40F1">
      <w:pPr>
        <w:pStyle w:val="stylet1"/>
        <w:jc w:val="both"/>
        <w:rPr>
          <w:sz w:val="28"/>
          <w:szCs w:val="28"/>
        </w:rPr>
      </w:pPr>
      <w:r>
        <w:rPr>
          <w:sz w:val="28"/>
          <w:szCs w:val="28"/>
        </w:rPr>
        <w:t xml:space="preserve">- начальником службы газа Октябрьского района Курской области </w:t>
      </w:r>
    </w:p>
    <w:p w:rsidR="00CD40F1" w:rsidRDefault="00CD40F1" w:rsidP="00CD40F1">
      <w:pPr>
        <w:pStyle w:val="stylet1"/>
        <w:jc w:val="both"/>
        <w:rPr>
          <w:sz w:val="28"/>
          <w:szCs w:val="28"/>
        </w:rPr>
      </w:pPr>
      <w:r>
        <w:rPr>
          <w:sz w:val="28"/>
          <w:szCs w:val="28"/>
        </w:rPr>
        <w:t xml:space="preserve">- начальником службы связи Октябрьского района Курской области                                   </w:t>
      </w:r>
    </w:p>
    <w:p w:rsidR="00CD40F1" w:rsidRDefault="00CD40F1" w:rsidP="00CD40F1">
      <w:pPr>
        <w:pStyle w:val="stylet1"/>
        <w:jc w:val="both"/>
        <w:rPr>
          <w:b/>
          <w:sz w:val="28"/>
          <w:szCs w:val="28"/>
        </w:rPr>
      </w:pPr>
      <w:r>
        <w:rPr>
          <w:b/>
          <w:sz w:val="28"/>
          <w:szCs w:val="28"/>
        </w:rPr>
        <w:lastRenderedPageBreak/>
        <w:t xml:space="preserve">                      Полномочия председателя Комиссии </w:t>
      </w:r>
    </w:p>
    <w:p w:rsidR="00CD40F1" w:rsidRDefault="00CD40F1" w:rsidP="00CD40F1">
      <w:pPr>
        <w:pStyle w:val="stylet1"/>
        <w:jc w:val="both"/>
        <w:rPr>
          <w:sz w:val="28"/>
          <w:szCs w:val="28"/>
        </w:rPr>
      </w:pPr>
      <w:r>
        <w:rPr>
          <w:sz w:val="28"/>
          <w:szCs w:val="28"/>
        </w:rPr>
        <w:t>Ведет прием по земельным  вопросам, отнесенным к компетенции комиссии</w:t>
      </w:r>
    </w:p>
    <w:p w:rsidR="00CD40F1" w:rsidRDefault="00CD40F1" w:rsidP="00CD40F1">
      <w:pPr>
        <w:pStyle w:val="stylet3"/>
        <w:jc w:val="both"/>
        <w:rPr>
          <w:sz w:val="28"/>
          <w:szCs w:val="28"/>
        </w:rPr>
      </w:pPr>
      <w:r>
        <w:rPr>
          <w:sz w:val="28"/>
          <w:szCs w:val="28"/>
        </w:rPr>
        <w:t>Организует работу Комиссии.</w:t>
      </w:r>
    </w:p>
    <w:p w:rsidR="00CD40F1" w:rsidRDefault="00CD40F1" w:rsidP="00CD40F1">
      <w:pPr>
        <w:pStyle w:val="stylet3"/>
        <w:jc w:val="both"/>
        <w:rPr>
          <w:sz w:val="28"/>
          <w:szCs w:val="28"/>
        </w:rPr>
      </w:pPr>
      <w:r>
        <w:rPr>
          <w:sz w:val="28"/>
          <w:szCs w:val="28"/>
        </w:rPr>
        <w:t>Определяет повестку заседания Комиссии.</w:t>
      </w:r>
    </w:p>
    <w:p w:rsidR="00CD40F1" w:rsidRDefault="00CD40F1" w:rsidP="00CD40F1">
      <w:pPr>
        <w:pStyle w:val="stylet3"/>
        <w:jc w:val="both"/>
        <w:rPr>
          <w:sz w:val="28"/>
          <w:szCs w:val="28"/>
        </w:rPr>
      </w:pPr>
      <w:r>
        <w:rPr>
          <w:sz w:val="28"/>
          <w:szCs w:val="28"/>
        </w:rPr>
        <w:t xml:space="preserve"> Проводит заседания Комиссии.</w:t>
      </w:r>
    </w:p>
    <w:p w:rsidR="00CD40F1" w:rsidRDefault="00CD40F1" w:rsidP="00CD40F1">
      <w:pPr>
        <w:pStyle w:val="stylet3"/>
        <w:jc w:val="both"/>
        <w:rPr>
          <w:sz w:val="28"/>
          <w:szCs w:val="28"/>
        </w:rPr>
      </w:pPr>
      <w:r>
        <w:rPr>
          <w:sz w:val="28"/>
          <w:szCs w:val="28"/>
        </w:rPr>
        <w:t xml:space="preserve"> Распределяет обязанности между членами Комиссии.</w:t>
      </w:r>
    </w:p>
    <w:p w:rsidR="00CD40F1" w:rsidRDefault="00CD40F1" w:rsidP="00CD40F1">
      <w:pPr>
        <w:pStyle w:val="stylet1"/>
        <w:jc w:val="both"/>
        <w:rPr>
          <w:b/>
          <w:sz w:val="28"/>
          <w:szCs w:val="28"/>
        </w:rPr>
      </w:pPr>
      <w:r>
        <w:rPr>
          <w:sz w:val="28"/>
          <w:szCs w:val="28"/>
        </w:rPr>
        <w:t xml:space="preserve">                               </w:t>
      </w:r>
      <w:r>
        <w:rPr>
          <w:b/>
          <w:sz w:val="28"/>
          <w:szCs w:val="28"/>
        </w:rPr>
        <w:t>Секретарь Комиссии</w:t>
      </w:r>
    </w:p>
    <w:p w:rsidR="00CD40F1" w:rsidRDefault="00CD40F1" w:rsidP="00CD40F1">
      <w:pPr>
        <w:pStyle w:val="stylet3"/>
        <w:jc w:val="both"/>
        <w:rPr>
          <w:sz w:val="28"/>
          <w:szCs w:val="28"/>
        </w:rPr>
      </w:pPr>
      <w:r>
        <w:rPr>
          <w:sz w:val="28"/>
          <w:szCs w:val="28"/>
        </w:rPr>
        <w:t>Извещает членов Комиссии о дате проведения заседания Комиссии.</w:t>
      </w:r>
    </w:p>
    <w:p w:rsidR="00CD40F1" w:rsidRDefault="00CD40F1" w:rsidP="00CD40F1">
      <w:pPr>
        <w:pStyle w:val="stylet3"/>
        <w:jc w:val="both"/>
        <w:rPr>
          <w:sz w:val="28"/>
          <w:szCs w:val="28"/>
        </w:rPr>
      </w:pPr>
      <w:r>
        <w:rPr>
          <w:sz w:val="28"/>
          <w:szCs w:val="28"/>
        </w:rPr>
        <w:t xml:space="preserve">Ведет протокол, в котором фиксирует присутствующих членов Комиссии, приглашенных на заседание Комиссии, и решения, принимаемые Комиссией.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Принимает заявления граждан и юридических лиц;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Ведет делопроизводство;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Обеспечивает членов комиссии необходимой информацией для работы комиссии;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Информирует членов комиссии о дате и месте проведения комиссии; </w:t>
      </w:r>
    </w:p>
    <w:p w:rsidR="00CD40F1" w:rsidRDefault="00CD40F1" w:rsidP="00CD40F1">
      <w:pPr>
        <w:suppressAutoHyphens w:val="0"/>
        <w:spacing w:before="100" w:beforeAutospacing="1" w:after="100" w:afterAutospacing="1"/>
        <w:jc w:val="both"/>
        <w:rPr>
          <w:sz w:val="28"/>
          <w:szCs w:val="28"/>
          <w:lang w:eastAsia="ru-RU"/>
        </w:rPr>
      </w:pPr>
      <w:r>
        <w:rPr>
          <w:sz w:val="28"/>
          <w:szCs w:val="28"/>
          <w:lang w:eastAsia="ru-RU"/>
        </w:rPr>
        <w:t xml:space="preserve"> Готовит проекты протоколов и решений комиссии, обеспечивает визирование и подписание их в установленном порядке. </w:t>
      </w:r>
    </w:p>
    <w:p w:rsidR="00CD40F1" w:rsidRDefault="00CD40F1" w:rsidP="00CD40F1">
      <w:pPr>
        <w:pStyle w:val="stylet1"/>
        <w:jc w:val="both"/>
        <w:rPr>
          <w:b/>
          <w:sz w:val="28"/>
          <w:szCs w:val="28"/>
        </w:rPr>
      </w:pPr>
      <w:r>
        <w:rPr>
          <w:b/>
          <w:sz w:val="28"/>
          <w:szCs w:val="28"/>
        </w:rPr>
        <w:t xml:space="preserve">                             </w:t>
      </w:r>
    </w:p>
    <w:p w:rsidR="00CD40F1" w:rsidRDefault="00CD40F1" w:rsidP="00CD40F1">
      <w:pPr>
        <w:pStyle w:val="stylet1"/>
        <w:jc w:val="both"/>
        <w:rPr>
          <w:b/>
          <w:sz w:val="28"/>
          <w:szCs w:val="28"/>
        </w:rPr>
      </w:pPr>
    </w:p>
    <w:p w:rsidR="00CD40F1" w:rsidRDefault="00CD40F1" w:rsidP="00CD40F1">
      <w:pPr>
        <w:pStyle w:val="stylet1"/>
        <w:jc w:val="both"/>
        <w:rPr>
          <w:b/>
          <w:sz w:val="28"/>
          <w:szCs w:val="28"/>
        </w:rPr>
      </w:pPr>
      <w:r>
        <w:rPr>
          <w:b/>
          <w:sz w:val="28"/>
          <w:szCs w:val="28"/>
        </w:rPr>
        <w:t xml:space="preserve">                         Протокол заседания Комиссии</w:t>
      </w:r>
    </w:p>
    <w:p w:rsidR="00CD40F1" w:rsidRDefault="00CD40F1" w:rsidP="00CD40F1">
      <w:pPr>
        <w:pStyle w:val="stylet3"/>
        <w:jc w:val="both"/>
        <w:rPr>
          <w:sz w:val="28"/>
          <w:szCs w:val="28"/>
        </w:rPr>
      </w:pPr>
      <w:r>
        <w:rPr>
          <w:sz w:val="28"/>
          <w:szCs w:val="28"/>
        </w:rPr>
        <w:t>Результаты рассмотрения вопросов на заседании Комиссии оформляются протоколом заседания Комиссии.</w:t>
      </w:r>
    </w:p>
    <w:p w:rsidR="00CD40F1" w:rsidRDefault="00CD40F1" w:rsidP="00CD40F1">
      <w:pPr>
        <w:pStyle w:val="stylet3"/>
        <w:jc w:val="both"/>
        <w:rPr>
          <w:sz w:val="28"/>
          <w:szCs w:val="28"/>
        </w:rPr>
      </w:pPr>
      <w:r>
        <w:rPr>
          <w:sz w:val="28"/>
          <w:szCs w:val="28"/>
        </w:rPr>
        <w:t>В протоколе заседания Комиссии указываются:</w:t>
      </w:r>
    </w:p>
    <w:p w:rsidR="00CD40F1" w:rsidRDefault="00CD40F1" w:rsidP="00CD40F1">
      <w:pPr>
        <w:pStyle w:val="stylet3"/>
        <w:jc w:val="both"/>
        <w:rPr>
          <w:sz w:val="28"/>
          <w:szCs w:val="28"/>
        </w:rPr>
      </w:pPr>
      <w:r>
        <w:rPr>
          <w:sz w:val="28"/>
          <w:szCs w:val="28"/>
        </w:rPr>
        <w:t>- номер протокола и дата заседания;</w:t>
      </w:r>
    </w:p>
    <w:p w:rsidR="00CD40F1" w:rsidRDefault="00CD40F1" w:rsidP="00CD40F1">
      <w:pPr>
        <w:pStyle w:val="stylet3"/>
        <w:jc w:val="both"/>
        <w:rPr>
          <w:sz w:val="28"/>
          <w:szCs w:val="28"/>
        </w:rPr>
      </w:pPr>
      <w:r>
        <w:rPr>
          <w:sz w:val="28"/>
          <w:szCs w:val="28"/>
        </w:rPr>
        <w:t>- список членов Комиссии, присутствующих на заседании;</w:t>
      </w:r>
    </w:p>
    <w:p w:rsidR="00CD40F1" w:rsidRDefault="00CD40F1" w:rsidP="00CD40F1">
      <w:pPr>
        <w:pStyle w:val="stylet3"/>
        <w:jc w:val="both"/>
        <w:rPr>
          <w:sz w:val="28"/>
          <w:szCs w:val="28"/>
        </w:rPr>
      </w:pPr>
      <w:r>
        <w:rPr>
          <w:sz w:val="28"/>
          <w:szCs w:val="28"/>
        </w:rPr>
        <w:t>- список лиц, приглашенных на заседание;</w:t>
      </w:r>
    </w:p>
    <w:p w:rsidR="00CD40F1" w:rsidRDefault="00CD40F1" w:rsidP="00CD40F1">
      <w:pPr>
        <w:pStyle w:val="stylet3"/>
        <w:jc w:val="both"/>
        <w:rPr>
          <w:sz w:val="28"/>
          <w:szCs w:val="28"/>
        </w:rPr>
      </w:pPr>
      <w:r>
        <w:rPr>
          <w:sz w:val="28"/>
          <w:szCs w:val="28"/>
        </w:rPr>
        <w:t>- перечень рассматриваемых вопросов;</w:t>
      </w:r>
    </w:p>
    <w:p w:rsidR="00CD40F1" w:rsidRDefault="00CD40F1" w:rsidP="00CD40F1">
      <w:pPr>
        <w:pStyle w:val="stylet3"/>
        <w:jc w:val="both"/>
        <w:rPr>
          <w:sz w:val="28"/>
          <w:szCs w:val="28"/>
        </w:rPr>
      </w:pPr>
      <w:r>
        <w:rPr>
          <w:sz w:val="28"/>
          <w:szCs w:val="28"/>
        </w:rPr>
        <w:t>- решения, принятые Комиссией;</w:t>
      </w:r>
    </w:p>
    <w:p w:rsidR="00CD40F1" w:rsidRDefault="00CD40F1" w:rsidP="00CD40F1">
      <w:pPr>
        <w:pStyle w:val="stylet3"/>
        <w:jc w:val="both"/>
        <w:rPr>
          <w:sz w:val="28"/>
          <w:szCs w:val="28"/>
        </w:rPr>
      </w:pPr>
      <w:r>
        <w:rPr>
          <w:sz w:val="28"/>
          <w:szCs w:val="28"/>
        </w:rPr>
        <w:lastRenderedPageBreak/>
        <w:t>- результаты голосований;</w:t>
      </w:r>
    </w:p>
    <w:p w:rsidR="00CD40F1" w:rsidRDefault="00CD40F1" w:rsidP="00CD40F1">
      <w:pPr>
        <w:pStyle w:val="stylet3"/>
        <w:jc w:val="both"/>
        <w:rPr>
          <w:sz w:val="28"/>
          <w:szCs w:val="28"/>
        </w:rPr>
      </w:pPr>
      <w:r>
        <w:rPr>
          <w:sz w:val="28"/>
          <w:szCs w:val="28"/>
        </w:rPr>
        <w:t>- особые мнения, предложения и замечания членов Комиссии, предоставленные в письменном виде.</w:t>
      </w:r>
    </w:p>
    <w:p w:rsidR="00CD40F1" w:rsidRDefault="00CD40F1" w:rsidP="00CD40F1">
      <w:pPr>
        <w:suppressAutoHyphens w:val="0"/>
        <w:spacing w:before="100" w:beforeAutospacing="1" w:after="100" w:afterAutospacing="1"/>
        <w:jc w:val="both"/>
        <w:rPr>
          <w:sz w:val="28"/>
          <w:szCs w:val="28"/>
          <w:lang w:eastAsia="ru-RU"/>
        </w:rPr>
      </w:pPr>
      <w:r>
        <w:rPr>
          <w:sz w:val="28"/>
          <w:szCs w:val="28"/>
        </w:rPr>
        <w:t xml:space="preserve">Протокол заседания комиссии считается правомерным, если оформлен в соответствии с установленными требованиями, подписан ее членами, председателем, секретарем </w:t>
      </w:r>
    </w:p>
    <w:p w:rsidR="00CD40F1" w:rsidRDefault="00CD40F1" w:rsidP="00CD40F1">
      <w:pPr>
        <w:suppressAutoHyphens w:val="0"/>
        <w:spacing w:before="100" w:beforeAutospacing="1" w:after="100" w:afterAutospacing="1"/>
        <w:jc w:val="both"/>
        <w:rPr>
          <w:sz w:val="28"/>
          <w:szCs w:val="28"/>
          <w:lang w:eastAsia="ru-RU"/>
        </w:rPr>
      </w:pPr>
    </w:p>
    <w:p w:rsidR="00CD40F1" w:rsidRDefault="00CD40F1" w:rsidP="00CD40F1">
      <w:pPr>
        <w:suppressAutoHyphens w:val="0"/>
        <w:spacing w:before="100" w:beforeAutospacing="1" w:after="100" w:afterAutospacing="1"/>
        <w:jc w:val="both"/>
        <w:rPr>
          <w:sz w:val="28"/>
          <w:szCs w:val="28"/>
          <w:lang w:eastAsia="ru-RU"/>
        </w:rPr>
      </w:pPr>
    </w:p>
    <w:p w:rsidR="00CD40F1" w:rsidRDefault="00CD40F1" w:rsidP="00CD40F1">
      <w:pPr>
        <w:suppressAutoHyphens w:val="0"/>
        <w:spacing w:before="100" w:beforeAutospacing="1" w:after="100" w:afterAutospacing="1"/>
        <w:jc w:val="both"/>
        <w:rPr>
          <w:sz w:val="28"/>
          <w:szCs w:val="28"/>
          <w:lang w:eastAsia="ru-RU"/>
        </w:rPr>
      </w:pPr>
    </w:p>
    <w:p w:rsidR="00CD40F1" w:rsidRDefault="00CD40F1" w:rsidP="00CD40F1">
      <w:pPr>
        <w:suppressAutoHyphens w:val="0"/>
        <w:spacing w:before="100" w:beforeAutospacing="1" w:after="100" w:afterAutospacing="1"/>
        <w:jc w:val="both"/>
        <w:rPr>
          <w:sz w:val="28"/>
          <w:szCs w:val="28"/>
          <w:lang w:eastAsia="ru-RU"/>
        </w:rPr>
      </w:pPr>
    </w:p>
    <w:p w:rsidR="00CD40F1" w:rsidRDefault="00CD40F1" w:rsidP="00CD40F1">
      <w:pPr>
        <w:autoSpaceDN w:val="0"/>
        <w:spacing w:before="100" w:beforeAutospacing="1" w:after="100" w:afterAutospacing="1"/>
        <w:rPr>
          <w:rFonts w:eastAsia="Lucida Sans Unicode" w:cs="Tahoma"/>
          <w:b/>
          <w:bCs/>
          <w:color w:val="000000"/>
          <w:kern w:val="2"/>
          <w:sz w:val="28"/>
          <w:szCs w:val="28"/>
          <w:lang w:eastAsia="en-US" w:bidi="en-US"/>
        </w:rPr>
      </w:pPr>
    </w:p>
    <w:p w:rsidR="00CD40F1" w:rsidRDefault="00CD40F1" w:rsidP="00CD40F1">
      <w:pPr>
        <w:suppressAutoHyphens w:val="0"/>
        <w:spacing w:before="100" w:beforeAutospacing="1" w:after="100" w:afterAutospacing="1"/>
        <w:ind w:left="720"/>
      </w:pPr>
    </w:p>
    <w:p w:rsidR="00CD40F1" w:rsidRDefault="00CD40F1" w:rsidP="00CD40F1">
      <w:pPr>
        <w:spacing w:before="100" w:beforeAutospacing="1" w:after="100" w:afterAutospacing="1"/>
        <w:jc w:val="center"/>
        <w:rPr>
          <w:rFonts w:eastAsia="Lucida Sans Unicode" w:cs="Tahoma"/>
        </w:rPr>
      </w:pPr>
    </w:p>
    <w:p w:rsidR="00CD40F1" w:rsidRDefault="00CD40F1" w:rsidP="00CD40F1">
      <w:pPr>
        <w:spacing w:before="100" w:beforeAutospacing="1" w:after="100" w:afterAutospacing="1"/>
      </w:pPr>
      <w:r>
        <w:t> </w:t>
      </w:r>
    </w:p>
    <w:p w:rsidR="00CD40F1" w:rsidRDefault="00CD40F1" w:rsidP="00CD40F1">
      <w:pPr>
        <w:spacing w:before="100" w:beforeAutospacing="1" w:after="100" w:afterAutospacing="1"/>
      </w:pPr>
      <w:r>
        <w:t> </w:t>
      </w:r>
    </w:p>
    <w:p w:rsidR="00CD40F1" w:rsidRDefault="00CD40F1" w:rsidP="00CD40F1">
      <w:pPr>
        <w:spacing w:before="100" w:beforeAutospacing="1" w:after="100" w:afterAutospacing="1"/>
      </w:pPr>
      <w:r>
        <w:t> </w:t>
      </w:r>
    </w:p>
    <w:p w:rsidR="00CD40F1" w:rsidRDefault="00CD40F1" w:rsidP="00CD40F1">
      <w:pPr>
        <w:spacing w:before="100" w:beforeAutospacing="1" w:after="100" w:afterAutospacing="1"/>
      </w:pPr>
      <w:r>
        <w:t> </w:t>
      </w:r>
    </w:p>
    <w:p w:rsidR="00CD40F1" w:rsidRDefault="00CD40F1" w:rsidP="00CD40F1">
      <w:pPr>
        <w:spacing w:before="100" w:beforeAutospacing="1" w:after="100" w:afterAutospacing="1"/>
      </w:pPr>
      <w:r>
        <w:t> </w:t>
      </w:r>
    </w:p>
    <w:p w:rsidR="00CD40F1" w:rsidRDefault="00CD40F1" w:rsidP="00CD40F1">
      <w:pPr>
        <w:spacing w:before="100" w:beforeAutospacing="1" w:after="100" w:afterAutospacing="1"/>
      </w:pPr>
    </w:p>
    <w:p w:rsidR="00CD40F1" w:rsidRDefault="00CD40F1" w:rsidP="00CD40F1">
      <w:pPr>
        <w:spacing w:before="100" w:beforeAutospacing="1" w:after="100" w:afterAutospacing="1"/>
      </w:pPr>
    </w:p>
    <w:p w:rsidR="00CD40F1" w:rsidRDefault="00CD40F1" w:rsidP="00CD40F1">
      <w:pPr>
        <w:spacing w:before="100" w:beforeAutospacing="1" w:after="100" w:afterAutospacing="1"/>
      </w:pPr>
    </w:p>
    <w:p w:rsidR="00CD40F1" w:rsidRDefault="00CD40F1" w:rsidP="00CD40F1">
      <w:pPr>
        <w:spacing w:before="100" w:beforeAutospacing="1" w:after="100" w:afterAutospacing="1"/>
      </w:pPr>
    </w:p>
    <w:p w:rsidR="00CD40F1" w:rsidRDefault="00CD40F1" w:rsidP="00CD40F1">
      <w:pPr>
        <w:jc w:val="right"/>
        <w:rPr>
          <w:sz w:val="26"/>
          <w:szCs w:val="26"/>
        </w:rPr>
      </w:pPr>
    </w:p>
    <w:p w:rsidR="00CD40F1" w:rsidRDefault="00CD40F1" w:rsidP="00CD40F1">
      <w:pPr>
        <w:jc w:val="right"/>
        <w:rPr>
          <w:sz w:val="26"/>
          <w:szCs w:val="26"/>
        </w:rPr>
      </w:pPr>
    </w:p>
    <w:p w:rsidR="00CD40F1" w:rsidRDefault="00CD40F1" w:rsidP="00CD40F1">
      <w:pPr>
        <w:jc w:val="right"/>
        <w:rPr>
          <w:sz w:val="26"/>
          <w:szCs w:val="26"/>
        </w:rPr>
      </w:pPr>
      <w:proofErr w:type="spellStart"/>
      <w:r>
        <w:rPr>
          <w:sz w:val="26"/>
          <w:szCs w:val="26"/>
        </w:rPr>
        <w:t>риложение</w:t>
      </w:r>
      <w:proofErr w:type="spellEnd"/>
      <w:r>
        <w:rPr>
          <w:sz w:val="26"/>
          <w:szCs w:val="26"/>
        </w:rPr>
        <w:t xml:space="preserve"> 2</w:t>
      </w:r>
    </w:p>
    <w:p w:rsidR="00CD40F1" w:rsidRDefault="00CD40F1" w:rsidP="00CD40F1">
      <w:pPr>
        <w:jc w:val="right"/>
        <w:rPr>
          <w:sz w:val="26"/>
          <w:szCs w:val="26"/>
        </w:rPr>
      </w:pPr>
      <w:r>
        <w:rPr>
          <w:sz w:val="26"/>
          <w:szCs w:val="26"/>
        </w:rPr>
        <w:t>Постановлению главы</w:t>
      </w:r>
    </w:p>
    <w:p w:rsidR="00CD40F1" w:rsidRDefault="00CD40F1" w:rsidP="00CD40F1">
      <w:pPr>
        <w:jc w:val="right"/>
      </w:pPr>
      <w:proofErr w:type="spellStart"/>
      <w:r>
        <w:rPr>
          <w:sz w:val="26"/>
          <w:szCs w:val="26"/>
        </w:rPr>
        <w:t>Большедолженковского</w:t>
      </w:r>
      <w:proofErr w:type="spellEnd"/>
      <w:r>
        <w:rPr>
          <w:sz w:val="26"/>
          <w:szCs w:val="26"/>
        </w:rPr>
        <w:t xml:space="preserve"> сельсовета</w:t>
      </w:r>
      <w:r>
        <w:t xml:space="preserve"> </w:t>
      </w:r>
    </w:p>
    <w:p w:rsidR="00CD40F1" w:rsidRDefault="00CD40F1" w:rsidP="00CD40F1">
      <w:pPr>
        <w:pStyle w:val="1"/>
        <w:tabs>
          <w:tab w:val="clear" w:pos="5747"/>
          <w:tab w:val="num" w:pos="432"/>
        </w:tabs>
        <w:ind w:left="432" w:hanging="432"/>
        <w:jc w:val="right"/>
      </w:pPr>
      <w:r>
        <w:t>от 02.03.2015г № 25 </w:t>
      </w:r>
    </w:p>
    <w:p w:rsidR="00CD40F1" w:rsidRDefault="00CD40F1" w:rsidP="00CD40F1">
      <w:pPr>
        <w:pStyle w:val="1"/>
        <w:tabs>
          <w:tab w:val="clear" w:pos="5747"/>
          <w:tab w:val="num" w:pos="432"/>
        </w:tabs>
        <w:ind w:left="432" w:hanging="432"/>
        <w:jc w:val="center"/>
      </w:pPr>
    </w:p>
    <w:p w:rsidR="00CD40F1" w:rsidRDefault="00CD40F1" w:rsidP="00CD40F1">
      <w:pPr>
        <w:pStyle w:val="1"/>
        <w:tabs>
          <w:tab w:val="clear" w:pos="5747"/>
          <w:tab w:val="num" w:pos="432"/>
        </w:tabs>
        <w:ind w:left="432" w:hanging="432"/>
        <w:jc w:val="center"/>
      </w:pPr>
      <w:r>
        <w:t xml:space="preserve">Состав муниципальной комиссии  </w:t>
      </w:r>
      <w:proofErr w:type="spellStart"/>
      <w:r>
        <w:t>Большедолженковского</w:t>
      </w:r>
      <w:proofErr w:type="spellEnd"/>
      <w:r>
        <w:t xml:space="preserve"> сельсовета по земельным отношениям</w:t>
      </w:r>
    </w:p>
    <w:p w:rsidR="00CD40F1" w:rsidRDefault="00CD40F1" w:rsidP="00CD40F1">
      <w:pPr>
        <w:autoSpaceDN w:val="0"/>
        <w:spacing w:before="100" w:beforeAutospacing="1" w:after="100" w:afterAutospacing="1"/>
        <w:rPr>
          <w:b/>
          <w:bCs/>
          <w:sz w:val="28"/>
          <w:szCs w:val="28"/>
        </w:rPr>
      </w:pPr>
    </w:p>
    <w:p w:rsidR="00CD40F1" w:rsidRDefault="00CD40F1" w:rsidP="00CD40F1">
      <w:pPr>
        <w:autoSpaceDN w:val="0"/>
        <w:spacing w:before="100" w:beforeAutospacing="1" w:after="100" w:afterAutospacing="1"/>
        <w:ind w:firstLine="540"/>
        <w:rPr>
          <w:bCs/>
          <w:sz w:val="28"/>
          <w:szCs w:val="28"/>
        </w:rPr>
      </w:pPr>
      <w:r>
        <w:rPr>
          <w:bCs/>
          <w:sz w:val="28"/>
          <w:szCs w:val="28"/>
        </w:rPr>
        <w:lastRenderedPageBreak/>
        <w:t xml:space="preserve">1. Талдыкина Ирина Викторовна - председатель комиссии – ведущий специалист – эксперт администрации </w:t>
      </w:r>
      <w:proofErr w:type="spellStart"/>
      <w:r>
        <w:rPr>
          <w:bCs/>
          <w:sz w:val="28"/>
          <w:szCs w:val="28"/>
        </w:rPr>
        <w:t>Большедолженковского</w:t>
      </w:r>
      <w:proofErr w:type="spellEnd"/>
      <w:r>
        <w:rPr>
          <w:bCs/>
          <w:sz w:val="28"/>
          <w:szCs w:val="28"/>
        </w:rPr>
        <w:t xml:space="preserve"> сельсовета </w:t>
      </w:r>
    </w:p>
    <w:p w:rsidR="00CD40F1" w:rsidRDefault="00CD40F1" w:rsidP="00CD40F1">
      <w:pPr>
        <w:autoSpaceDN w:val="0"/>
        <w:spacing w:before="100" w:beforeAutospacing="1" w:after="100" w:afterAutospacing="1"/>
        <w:ind w:firstLine="540"/>
        <w:rPr>
          <w:bCs/>
          <w:sz w:val="28"/>
          <w:szCs w:val="28"/>
        </w:rPr>
      </w:pPr>
      <w:r>
        <w:rPr>
          <w:bCs/>
          <w:sz w:val="28"/>
          <w:szCs w:val="28"/>
        </w:rPr>
        <w:t>2. Алтухова Галина Анатольевн</w:t>
      </w:r>
      <w:proofErr w:type="gramStart"/>
      <w:r>
        <w:rPr>
          <w:bCs/>
          <w:sz w:val="28"/>
          <w:szCs w:val="28"/>
        </w:rPr>
        <w:t>а-</w:t>
      </w:r>
      <w:proofErr w:type="gramEnd"/>
      <w:r>
        <w:rPr>
          <w:bCs/>
          <w:sz w:val="28"/>
          <w:szCs w:val="28"/>
        </w:rPr>
        <w:t xml:space="preserve"> секретарь комиссии – специалист ВУС администрации </w:t>
      </w:r>
      <w:proofErr w:type="spellStart"/>
      <w:r>
        <w:rPr>
          <w:bCs/>
          <w:sz w:val="28"/>
          <w:szCs w:val="28"/>
        </w:rPr>
        <w:t>Большедолженковского</w:t>
      </w:r>
      <w:proofErr w:type="spellEnd"/>
      <w:r>
        <w:rPr>
          <w:bCs/>
          <w:sz w:val="28"/>
          <w:szCs w:val="28"/>
        </w:rPr>
        <w:t xml:space="preserve"> сельсовета</w:t>
      </w:r>
    </w:p>
    <w:p w:rsidR="00CD40F1" w:rsidRDefault="00CD40F1" w:rsidP="00CD40F1">
      <w:pPr>
        <w:autoSpaceDN w:val="0"/>
        <w:spacing w:before="100" w:beforeAutospacing="1" w:after="100" w:afterAutospacing="1"/>
        <w:ind w:firstLine="540"/>
        <w:rPr>
          <w:bCs/>
          <w:sz w:val="28"/>
          <w:szCs w:val="28"/>
        </w:rPr>
      </w:pPr>
      <w:r>
        <w:rPr>
          <w:bCs/>
          <w:sz w:val="28"/>
          <w:szCs w:val="28"/>
        </w:rPr>
        <w:t xml:space="preserve">3. </w:t>
      </w:r>
      <w:proofErr w:type="spellStart"/>
      <w:r>
        <w:rPr>
          <w:bCs/>
          <w:sz w:val="28"/>
          <w:szCs w:val="28"/>
        </w:rPr>
        <w:t>Наводченко</w:t>
      </w:r>
      <w:proofErr w:type="spellEnd"/>
      <w:r>
        <w:rPr>
          <w:bCs/>
          <w:sz w:val="28"/>
          <w:szCs w:val="28"/>
        </w:rPr>
        <w:t xml:space="preserve"> Алла Николаевна – заместитель председателя комиссии - депутат собрания депутатов </w:t>
      </w:r>
      <w:proofErr w:type="spellStart"/>
      <w:r>
        <w:rPr>
          <w:bCs/>
          <w:sz w:val="28"/>
          <w:szCs w:val="28"/>
        </w:rPr>
        <w:t>Большедолженковского</w:t>
      </w:r>
      <w:proofErr w:type="spellEnd"/>
      <w:r>
        <w:rPr>
          <w:bCs/>
          <w:sz w:val="28"/>
          <w:szCs w:val="28"/>
        </w:rPr>
        <w:t xml:space="preserve"> сельсовета</w:t>
      </w:r>
    </w:p>
    <w:p w:rsidR="00CD40F1" w:rsidRDefault="00CD40F1" w:rsidP="00CD40F1">
      <w:pPr>
        <w:autoSpaceDN w:val="0"/>
        <w:spacing w:before="100" w:beforeAutospacing="1" w:after="100" w:afterAutospacing="1"/>
        <w:ind w:firstLine="540"/>
        <w:rPr>
          <w:b/>
          <w:bCs/>
          <w:sz w:val="28"/>
          <w:szCs w:val="28"/>
        </w:rPr>
      </w:pPr>
      <w:r>
        <w:rPr>
          <w:b/>
          <w:bCs/>
          <w:sz w:val="28"/>
          <w:szCs w:val="28"/>
        </w:rPr>
        <w:t xml:space="preserve">Члены комиссии: </w:t>
      </w:r>
    </w:p>
    <w:p w:rsidR="00CD40F1" w:rsidRDefault="00CD40F1" w:rsidP="00CD40F1">
      <w:pPr>
        <w:suppressAutoHyphens w:val="0"/>
        <w:spacing w:before="100" w:beforeAutospacing="1" w:after="100" w:afterAutospacing="1"/>
        <w:rPr>
          <w:sz w:val="28"/>
          <w:szCs w:val="28"/>
          <w:lang w:eastAsia="ru-RU"/>
        </w:rPr>
      </w:pPr>
      <w:r>
        <w:rPr>
          <w:sz w:val="28"/>
          <w:szCs w:val="28"/>
          <w:lang w:eastAsia="ru-RU"/>
        </w:rPr>
        <w:t xml:space="preserve">         1.Сорокина Людмила Анатольевна – консультант по правовым вопросам  администрации Октябрьского района Курской области (по согласованию); </w:t>
      </w:r>
    </w:p>
    <w:p w:rsidR="00CD40F1" w:rsidRDefault="00CD40F1" w:rsidP="00CD40F1">
      <w:pPr>
        <w:suppressAutoHyphens w:val="0"/>
        <w:spacing w:before="100" w:beforeAutospacing="1" w:after="100" w:afterAutospacing="1"/>
        <w:rPr>
          <w:rFonts w:eastAsia="Lucida Sans Unicode" w:cs="Tahoma"/>
          <w:b/>
          <w:bCs/>
          <w:color w:val="000000"/>
          <w:kern w:val="2"/>
          <w:sz w:val="28"/>
          <w:szCs w:val="28"/>
          <w:lang w:eastAsia="en-US" w:bidi="en-US"/>
        </w:rPr>
      </w:pPr>
      <w:r>
        <w:rPr>
          <w:sz w:val="28"/>
          <w:szCs w:val="28"/>
          <w:lang w:eastAsia="ru-RU"/>
        </w:rPr>
        <w:t xml:space="preserve">        2. Евдокимов Василий Егорович -</w:t>
      </w:r>
      <w:r>
        <w:rPr>
          <w:bCs/>
          <w:sz w:val="28"/>
          <w:szCs w:val="28"/>
        </w:rPr>
        <w:t xml:space="preserve"> депутат собрания депутатов  </w:t>
      </w:r>
      <w:proofErr w:type="spellStart"/>
      <w:r>
        <w:rPr>
          <w:bCs/>
          <w:sz w:val="28"/>
          <w:szCs w:val="28"/>
        </w:rPr>
        <w:t>Большедолженковского</w:t>
      </w:r>
      <w:proofErr w:type="spellEnd"/>
      <w:r>
        <w:rPr>
          <w:bCs/>
          <w:sz w:val="28"/>
          <w:szCs w:val="28"/>
        </w:rPr>
        <w:t xml:space="preserve"> сельсовета</w:t>
      </w:r>
    </w:p>
    <w:p w:rsidR="00CD40F1" w:rsidRDefault="00CD40F1" w:rsidP="00CD40F1">
      <w:pPr>
        <w:autoSpaceDN w:val="0"/>
        <w:spacing w:before="100" w:beforeAutospacing="1" w:after="100" w:afterAutospacing="1"/>
        <w:ind w:firstLine="540"/>
        <w:jc w:val="both"/>
        <w:rPr>
          <w:b/>
          <w:bCs/>
          <w:sz w:val="28"/>
          <w:szCs w:val="28"/>
        </w:rPr>
      </w:pPr>
    </w:p>
    <w:p w:rsidR="00CD40F1" w:rsidRDefault="00CD40F1" w:rsidP="00CD40F1">
      <w:pPr>
        <w:autoSpaceDN w:val="0"/>
        <w:spacing w:before="100" w:beforeAutospacing="1" w:after="100" w:afterAutospacing="1"/>
        <w:ind w:firstLine="540"/>
        <w:jc w:val="both"/>
        <w:rPr>
          <w:b/>
          <w:bCs/>
          <w:sz w:val="28"/>
          <w:szCs w:val="28"/>
        </w:rPr>
      </w:pPr>
    </w:p>
    <w:p w:rsidR="00CD40F1" w:rsidRDefault="00CD40F1" w:rsidP="00CD40F1">
      <w:pPr>
        <w:pStyle w:val="ab"/>
      </w:pPr>
    </w:p>
    <w:p w:rsidR="00CD40F1" w:rsidRDefault="00CD40F1" w:rsidP="00CD40F1">
      <w:pPr>
        <w:pStyle w:val="ab"/>
      </w:pPr>
    </w:p>
    <w:p w:rsidR="00CD40F1" w:rsidRDefault="00CD40F1" w:rsidP="00CD40F1">
      <w:pPr>
        <w:autoSpaceDN w:val="0"/>
        <w:spacing w:before="100" w:beforeAutospacing="1" w:after="100" w:afterAutospacing="1"/>
        <w:ind w:firstLine="540"/>
        <w:jc w:val="both"/>
        <w:rPr>
          <w:b/>
          <w:bCs/>
          <w:sz w:val="28"/>
          <w:szCs w:val="28"/>
        </w:rPr>
      </w:pPr>
    </w:p>
    <w:p w:rsidR="00CD40F1" w:rsidRDefault="00CD40F1" w:rsidP="00CD40F1">
      <w:pPr>
        <w:autoSpaceDN w:val="0"/>
        <w:spacing w:before="100" w:beforeAutospacing="1" w:after="100" w:afterAutospacing="1"/>
        <w:ind w:firstLine="540"/>
        <w:rPr>
          <w:b/>
          <w:bCs/>
          <w:sz w:val="28"/>
          <w:szCs w:val="28"/>
        </w:rPr>
      </w:pPr>
    </w:p>
    <w:p w:rsidR="00CD40F1" w:rsidRDefault="00CD40F1" w:rsidP="00CD40F1">
      <w:pPr>
        <w:autoSpaceDN w:val="0"/>
        <w:spacing w:before="100" w:beforeAutospacing="1" w:after="100" w:afterAutospacing="1"/>
        <w:ind w:firstLine="540"/>
        <w:rPr>
          <w:b/>
          <w:bCs/>
          <w:sz w:val="28"/>
          <w:szCs w:val="28"/>
        </w:rPr>
      </w:pPr>
    </w:p>
    <w:p w:rsidR="00CD40F1" w:rsidRDefault="00CD40F1" w:rsidP="00CD40F1">
      <w:pPr>
        <w:autoSpaceDN w:val="0"/>
        <w:spacing w:before="100" w:beforeAutospacing="1" w:after="100" w:afterAutospacing="1"/>
        <w:ind w:firstLine="540"/>
        <w:rPr>
          <w:b/>
          <w:bCs/>
          <w:sz w:val="28"/>
          <w:szCs w:val="28"/>
        </w:rPr>
      </w:pPr>
    </w:p>
    <w:p w:rsidR="00CD40F1" w:rsidRDefault="00CD40F1" w:rsidP="00CD40F1">
      <w:pPr>
        <w:autoSpaceDN w:val="0"/>
        <w:spacing w:before="100" w:beforeAutospacing="1" w:after="100" w:afterAutospacing="1"/>
        <w:ind w:firstLine="540"/>
        <w:rPr>
          <w:b/>
          <w:bCs/>
          <w:sz w:val="28"/>
          <w:szCs w:val="28"/>
        </w:rPr>
      </w:pPr>
    </w:p>
    <w:p w:rsidR="001A5AD0" w:rsidRPr="0001341A" w:rsidRDefault="001A5AD0" w:rsidP="00CD40F1">
      <w:pPr>
        <w:tabs>
          <w:tab w:val="center" w:pos="4677"/>
          <w:tab w:val="left" w:pos="7573"/>
        </w:tabs>
        <w:rPr>
          <w:sz w:val="28"/>
          <w:szCs w:val="28"/>
        </w:rPr>
      </w:pPr>
    </w:p>
    <w:sectPr w:rsidR="001A5AD0" w:rsidRPr="0001341A" w:rsidSect="00CD40F1">
      <w:footerReference w:type="even" r:id="rId9"/>
      <w:footerReference w:type="default" r:id="rId10"/>
      <w:pgSz w:w="11906" w:h="16838"/>
      <w:pgMar w:top="360" w:right="851" w:bottom="1134" w:left="107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0A0" w:rsidRDefault="005560A0" w:rsidP="00F44954">
      <w:r>
        <w:separator/>
      </w:r>
    </w:p>
  </w:endnote>
  <w:endnote w:type="continuationSeparator" w:id="0">
    <w:p w:rsidR="005560A0" w:rsidRDefault="005560A0" w:rsidP="00F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08" w:rsidRDefault="00291F3D" w:rsidP="00DA3808">
    <w:pPr>
      <w:pStyle w:val="a6"/>
      <w:framePr w:wrap="around" w:vAnchor="text" w:hAnchor="margin" w:xAlign="right" w:y="1"/>
      <w:rPr>
        <w:rStyle w:val="a8"/>
      </w:rPr>
    </w:pPr>
    <w:r>
      <w:rPr>
        <w:rStyle w:val="a8"/>
      </w:rPr>
      <w:fldChar w:fldCharType="begin"/>
    </w:r>
    <w:r w:rsidR="00903531">
      <w:rPr>
        <w:rStyle w:val="a8"/>
      </w:rPr>
      <w:instrText xml:space="preserve">PAGE  </w:instrText>
    </w:r>
    <w:r>
      <w:rPr>
        <w:rStyle w:val="a8"/>
      </w:rPr>
      <w:fldChar w:fldCharType="end"/>
    </w:r>
  </w:p>
  <w:p w:rsidR="00DA3808" w:rsidRDefault="003C21BB" w:rsidP="00DA380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08" w:rsidRDefault="00291F3D" w:rsidP="00DA3808">
    <w:pPr>
      <w:pStyle w:val="a6"/>
      <w:framePr w:wrap="around" w:vAnchor="text" w:hAnchor="margin" w:xAlign="right" w:y="1"/>
      <w:rPr>
        <w:rStyle w:val="a8"/>
      </w:rPr>
    </w:pPr>
    <w:r>
      <w:rPr>
        <w:rStyle w:val="a8"/>
      </w:rPr>
      <w:fldChar w:fldCharType="begin"/>
    </w:r>
    <w:r w:rsidR="00903531">
      <w:rPr>
        <w:rStyle w:val="a8"/>
      </w:rPr>
      <w:instrText xml:space="preserve">PAGE  </w:instrText>
    </w:r>
    <w:r>
      <w:rPr>
        <w:rStyle w:val="a8"/>
      </w:rPr>
      <w:fldChar w:fldCharType="separate"/>
    </w:r>
    <w:r w:rsidR="003C21BB">
      <w:rPr>
        <w:rStyle w:val="a8"/>
        <w:noProof/>
      </w:rPr>
      <w:t>1</w:t>
    </w:r>
    <w:r>
      <w:rPr>
        <w:rStyle w:val="a8"/>
      </w:rPr>
      <w:fldChar w:fldCharType="end"/>
    </w:r>
  </w:p>
  <w:p w:rsidR="00DA3808" w:rsidRDefault="003C21BB" w:rsidP="00DA380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0A0" w:rsidRDefault="005560A0" w:rsidP="00F44954">
      <w:r>
        <w:separator/>
      </w:r>
    </w:p>
  </w:footnote>
  <w:footnote w:type="continuationSeparator" w:id="0">
    <w:p w:rsidR="005560A0" w:rsidRDefault="005560A0" w:rsidP="00F44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pStyle w:val="1"/>
      <w:lvlText w:val="%1."/>
      <w:lvlJc w:val="left"/>
      <w:pPr>
        <w:tabs>
          <w:tab w:val="num" w:pos="5747"/>
        </w:tabs>
        <w:ind w:left="5747" w:hanging="360"/>
      </w:pPr>
    </w:lvl>
  </w:abstractNum>
  <w:num w:numId="1">
    <w:abstractNumId w:val="0"/>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531"/>
    <w:rsid w:val="0001341A"/>
    <w:rsid w:val="00054EEB"/>
    <w:rsid w:val="000639F3"/>
    <w:rsid w:val="000D0292"/>
    <w:rsid w:val="000D40ED"/>
    <w:rsid w:val="000D4346"/>
    <w:rsid w:val="000E4E57"/>
    <w:rsid w:val="00110CB7"/>
    <w:rsid w:val="001514B5"/>
    <w:rsid w:val="001A5AD0"/>
    <w:rsid w:val="001F4A94"/>
    <w:rsid w:val="00202DCC"/>
    <w:rsid w:val="00253C0E"/>
    <w:rsid w:val="00291F3D"/>
    <w:rsid w:val="002F3919"/>
    <w:rsid w:val="00362E0B"/>
    <w:rsid w:val="0038304F"/>
    <w:rsid w:val="00394900"/>
    <w:rsid w:val="003C21BB"/>
    <w:rsid w:val="00414D59"/>
    <w:rsid w:val="004268C0"/>
    <w:rsid w:val="00444865"/>
    <w:rsid w:val="004B643C"/>
    <w:rsid w:val="005215E7"/>
    <w:rsid w:val="00537990"/>
    <w:rsid w:val="005560A0"/>
    <w:rsid w:val="00666438"/>
    <w:rsid w:val="006D6CFC"/>
    <w:rsid w:val="006F28FD"/>
    <w:rsid w:val="007E49C4"/>
    <w:rsid w:val="00816679"/>
    <w:rsid w:val="00874C1C"/>
    <w:rsid w:val="00874F46"/>
    <w:rsid w:val="00903531"/>
    <w:rsid w:val="00913F1D"/>
    <w:rsid w:val="009334FF"/>
    <w:rsid w:val="00AA4C1C"/>
    <w:rsid w:val="00AF5EE4"/>
    <w:rsid w:val="00C07F36"/>
    <w:rsid w:val="00C17A8A"/>
    <w:rsid w:val="00C34EEF"/>
    <w:rsid w:val="00C83628"/>
    <w:rsid w:val="00CA2880"/>
    <w:rsid w:val="00CD40F1"/>
    <w:rsid w:val="00DF4F51"/>
    <w:rsid w:val="00E41A16"/>
    <w:rsid w:val="00E56F2E"/>
    <w:rsid w:val="00E900C6"/>
    <w:rsid w:val="00F36963"/>
    <w:rsid w:val="00F4309A"/>
    <w:rsid w:val="00F44954"/>
    <w:rsid w:val="00F56515"/>
    <w:rsid w:val="00F834D5"/>
    <w:rsid w:val="00FE12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31"/>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1"/>
    <w:uiPriority w:val="99"/>
    <w:qFormat/>
    <w:rsid w:val="00CD40F1"/>
    <w:pPr>
      <w:keepNext/>
      <w:numPr>
        <w:numId w:val="2"/>
      </w:numPr>
      <w:suppressAutoHyphens w:val="0"/>
      <w:outlineLvl w:val="0"/>
    </w:pPr>
    <w:rPr>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03531"/>
    <w:pPr>
      <w:ind w:left="708"/>
    </w:pPr>
  </w:style>
  <w:style w:type="paragraph" w:customStyle="1" w:styleId="ConsPlusTitle">
    <w:name w:val="ConsPlusTitle"/>
    <w:rsid w:val="009035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903531"/>
    <w:pPr>
      <w:widowControl w:val="0"/>
      <w:spacing w:after="283"/>
    </w:pPr>
    <w:rPr>
      <w:lang w:eastAsia="ru-RU"/>
    </w:rPr>
  </w:style>
  <w:style w:type="character" w:customStyle="1" w:styleId="a5">
    <w:name w:val="Основной текст Знак"/>
    <w:basedOn w:val="a0"/>
    <w:link w:val="a4"/>
    <w:rsid w:val="00903531"/>
    <w:rPr>
      <w:rFonts w:ascii="Times New Roman" w:eastAsia="Times New Roman" w:hAnsi="Times New Roman" w:cs="Times New Roman"/>
      <w:sz w:val="24"/>
      <w:szCs w:val="24"/>
      <w:lang w:eastAsia="ru-RU"/>
    </w:rPr>
  </w:style>
  <w:style w:type="paragraph" w:customStyle="1" w:styleId="western">
    <w:name w:val="western"/>
    <w:basedOn w:val="a"/>
    <w:rsid w:val="00903531"/>
    <w:pPr>
      <w:suppressAutoHyphens w:val="0"/>
      <w:spacing w:before="100" w:beforeAutospacing="1" w:after="100" w:afterAutospacing="1"/>
    </w:pPr>
    <w:rPr>
      <w:lang w:eastAsia="ru-RU"/>
    </w:rPr>
  </w:style>
  <w:style w:type="paragraph" w:styleId="a6">
    <w:name w:val="footer"/>
    <w:basedOn w:val="a"/>
    <w:link w:val="a7"/>
    <w:rsid w:val="00903531"/>
    <w:pPr>
      <w:tabs>
        <w:tab w:val="center" w:pos="4677"/>
        <w:tab w:val="right" w:pos="9355"/>
      </w:tabs>
      <w:suppressAutoHyphens w:val="0"/>
    </w:pPr>
    <w:rPr>
      <w:lang w:eastAsia="ru-RU"/>
    </w:rPr>
  </w:style>
  <w:style w:type="character" w:customStyle="1" w:styleId="a7">
    <w:name w:val="Нижний колонтитул Знак"/>
    <w:basedOn w:val="a0"/>
    <w:link w:val="a6"/>
    <w:rsid w:val="00903531"/>
    <w:rPr>
      <w:rFonts w:ascii="Times New Roman" w:eastAsia="Times New Roman" w:hAnsi="Times New Roman" w:cs="Times New Roman"/>
      <w:sz w:val="24"/>
      <w:szCs w:val="24"/>
      <w:lang w:eastAsia="ru-RU"/>
    </w:rPr>
  </w:style>
  <w:style w:type="character" w:styleId="a8">
    <w:name w:val="page number"/>
    <w:basedOn w:val="a0"/>
    <w:rsid w:val="00903531"/>
  </w:style>
  <w:style w:type="paragraph" w:customStyle="1" w:styleId="ConsPlusNormal">
    <w:name w:val="ConsPlusNormal"/>
    <w:rsid w:val="00903531"/>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202DCC"/>
    <w:rPr>
      <w:rFonts w:ascii="Tahoma" w:hAnsi="Tahoma" w:cs="Tahoma"/>
      <w:sz w:val="16"/>
      <w:szCs w:val="16"/>
    </w:rPr>
  </w:style>
  <w:style w:type="character" w:customStyle="1" w:styleId="aa">
    <w:name w:val="Текст выноски Знак"/>
    <w:basedOn w:val="a0"/>
    <w:link w:val="a9"/>
    <w:uiPriority w:val="99"/>
    <w:semiHidden/>
    <w:rsid w:val="00202DCC"/>
    <w:rPr>
      <w:rFonts w:ascii="Tahoma" w:eastAsia="Times New Roman" w:hAnsi="Tahoma" w:cs="Tahoma"/>
      <w:sz w:val="16"/>
      <w:szCs w:val="16"/>
      <w:lang w:eastAsia="ar-SA"/>
    </w:rPr>
  </w:style>
  <w:style w:type="character" w:customStyle="1" w:styleId="10">
    <w:name w:val="Заголовок 1 Знак"/>
    <w:basedOn w:val="a0"/>
    <w:uiPriority w:val="9"/>
    <w:rsid w:val="00CD40F1"/>
    <w:rPr>
      <w:rFonts w:asciiTheme="majorHAnsi" w:eastAsiaTheme="majorEastAsia" w:hAnsiTheme="majorHAnsi" w:cstheme="majorBidi"/>
      <w:b/>
      <w:bCs/>
      <w:color w:val="365F91" w:themeColor="accent1" w:themeShade="BF"/>
      <w:sz w:val="28"/>
      <w:szCs w:val="28"/>
      <w:lang w:eastAsia="ar-SA"/>
    </w:rPr>
  </w:style>
  <w:style w:type="paragraph" w:styleId="ab">
    <w:name w:val="Normal (Web)"/>
    <w:basedOn w:val="a"/>
    <w:uiPriority w:val="99"/>
    <w:semiHidden/>
    <w:unhideWhenUsed/>
    <w:rsid w:val="00CD40F1"/>
    <w:pPr>
      <w:suppressAutoHyphens w:val="0"/>
      <w:spacing w:before="100" w:after="119"/>
    </w:pPr>
    <w:rPr>
      <w:kern w:val="2"/>
    </w:rPr>
  </w:style>
  <w:style w:type="paragraph" w:customStyle="1" w:styleId="ac">
    <w:name w:val="Базовый"/>
    <w:uiPriority w:val="99"/>
    <w:rsid w:val="00CD40F1"/>
    <w:pPr>
      <w:tabs>
        <w:tab w:val="left" w:pos="709"/>
      </w:tabs>
      <w:suppressAutoHyphens/>
      <w:spacing w:line="276" w:lineRule="atLeast"/>
    </w:pPr>
    <w:rPr>
      <w:rFonts w:ascii="Calibri" w:eastAsia="Times New Roman" w:hAnsi="Calibri" w:cs="Calibri"/>
      <w:color w:val="00000A"/>
      <w:lang w:eastAsia="ru-RU"/>
    </w:rPr>
  </w:style>
  <w:style w:type="paragraph" w:customStyle="1" w:styleId="stylet1">
    <w:name w:val="stylet1"/>
    <w:basedOn w:val="a"/>
    <w:uiPriority w:val="99"/>
    <w:rsid w:val="00CD40F1"/>
    <w:pPr>
      <w:suppressAutoHyphens w:val="0"/>
      <w:spacing w:before="100" w:beforeAutospacing="1" w:after="100" w:afterAutospacing="1"/>
    </w:pPr>
    <w:rPr>
      <w:lang w:eastAsia="ru-RU"/>
    </w:rPr>
  </w:style>
  <w:style w:type="paragraph" w:customStyle="1" w:styleId="stylet3">
    <w:name w:val="stylet3"/>
    <w:basedOn w:val="a"/>
    <w:uiPriority w:val="99"/>
    <w:rsid w:val="00CD40F1"/>
    <w:pPr>
      <w:suppressAutoHyphens w:val="0"/>
      <w:spacing w:before="100" w:beforeAutospacing="1" w:after="100" w:afterAutospacing="1"/>
    </w:pPr>
    <w:rPr>
      <w:lang w:eastAsia="ru-RU"/>
    </w:rPr>
  </w:style>
  <w:style w:type="character" w:customStyle="1" w:styleId="11">
    <w:name w:val="Заголовок 1 Знак1"/>
    <w:link w:val="1"/>
    <w:uiPriority w:val="99"/>
    <w:locked/>
    <w:rsid w:val="00CD40F1"/>
    <w:rPr>
      <w:rFonts w:ascii="Times New Roman" w:eastAsia="Times New Roman" w:hAnsi="Times New Roman" w:cs="Times New Roman"/>
      <w:kern w:val="2"/>
      <w:sz w:val="28"/>
      <w:szCs w:val="24"/>
      <w:lang w:eastAsia="ar-SA"/>
    </w:rPr>
  </w:style>
  <w:style w:type="character" w:customStyle="1" w:styleId="num">
    <w:name w:val="num"/>
    <w:basedOn w:val="a0"/>
    <w:rsid w:val="00CD40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31"/>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1"/>
    <w:uiPriority w:val="99"/>
    <w:qFormat/>
    <w:rsid w:val="00CD40F1"/>
    <w:pPr>
      <w:keepNext/>
      <w:numPr>
        <w:numId w:val="2"/>
      </w:numPr>
      <w:suppressAutoHyphens w:val="0"/>
      <w:outlineLvl w:val="0"/>
    </w:pPr>
    <w:rPr>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03531"/>
    <w:pPr>
      <w:ind w:left="708"/>
    </w:pPr>
  </w:style>
  <w:style w:type="paragraph" w:customStyle="1" w:styleId="ConsPlusTitle">
    <w:name w:val="ConsPlusTitle"/>
    <w:rsid w:val="009035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903531"/>
    <w:pPr>
      <w:widowControl w:val="0"/>
      <w:spacing w:after="283"/>
    </w:pPr>
    <w:rPr>
      <w:lang w:eastAsia="ru-RU"/>
    </w:rPr>
  </w:style>
  <w:style w:type="character" w:customStyle="1" w:styleId="a5">
    <w:name w:val="Основной текст Знак"/>
    <w:basedOn w:val="a0"/>
    <w:link w:val="a4"/>
    <w:rsid w:val="00903531"/>
    <w:rPr>
      <w:rFonts w:ascii="Times New Roman" w:eastAsia="Times New Roman" w:hAnsi="Times New Roman" w:cs="Times New Roman"/>
      <w:sz w:val="24"/>
      <w:szCs w:val="24"/>
      <w:lang w:eastAsia="ru-RU"/>
    </w:rPr>
  </w:style>
  <w:style w:type="paragraph" w:customStyle="1" w:styleId="western">
    <w:name w:val="western"/>
    <w:basedOn w:val="a"/>
    <w:rsid w:val="00903531"/>
    <w:pPr>
      <w:suppressAutoHyphens w:val="0"/>
      <w:spacing w:before="100" w:beforeAutospacing="1" w:after="100" w:afterAutospacing="1"/>
    </w:pPr>
    <w:rPr>
      <w:lang w:eastAsia="ru-RU"/>
    </w:rPr>
  </w:style>
  <w:style w:type="paragraph" w:styleId="a6">
    <w:name w:val="footer"/>
    <w:basedOn w:val="a"/>
    <w:link w:val="a7"/>
    <w:rsid w:val="00903531"/>
    <w:pPr>
      <w:tabs>
        <w:tab w:val="center" w:pos="4677"/>
        <w:tab w:val="right" w:pos="9355"/>
      </w:tabs>
      <w:suppressAutoHyphens w:val="0"/>
    </w:pPr>
    <w:rPr>
      <w:lang w:eastAsia="ru-RU"/>
    </w:rPr>
  </w:style>
  <w:style w:type="character" w:customStyle="1" w:styleId="a7">
    <w:name w:val="Нижний колонтитул Знак"/>
    <w:basedOn w:val="a0"/>
    <w:link w:val="a6"/>
    <w:rsid w:val="00903531"/>
    <w:rPr>
      <w:rFonts w:ascii="Times New Roman" w:eastAsia="Times New Roman" w:hAnsi="Times New Roman" w:cs="Times New Roman"/>
      <w:sz w:val="24"/>
      <w:szCs w:val="24"/>
      <w:lang w:eastAsia="ru-RU"/>
    </w:rPr>
  </w:style>
  <w:style w:type="character" w:styleId="a8">
    <w:name w:val="page number"/>
    <w:basedOn w:val="a0"/>
    <w:rsid w:val="00903531"/>
  </w:style>
  <w:style w:type="paragraph" w:customStyle="1" w:styleId="ConsPlusNormal">
    <w:name w:val="ConsPlusNormal"/>
    <w:rsid w:val="00903531"/>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202DCC"/>
    <w:rPr>
      <w:rFonts w:ascii="Tahoma" w:hAnsi="Tahoma" w:cs="Tahoma"/>
      <w:sz w:val="16"/>
      <w:szCs w:val="16"/>
    </w:rPr>
  </w:style>
  <w:style w:type="character" w:customStyle="1" w:styleId="aa">
    <w:name w:val="Текст выноски Знак"/>
    <w:basedOn w:val="a0"/>
    <w:link w:val="a9"/>
    <w:uiPriority w:val="99"/>
    <w:semiHidden/>
    <w:rsid w:val="00202DCC"/>
    <w:rPr>
      <w:rFonts w:ascii="Tahoma" w:eastAsia="Times New Roman" w:hAnsi="Tahoma" w:cs="Tahoma"/>
      <w:sz w:val="16"/>
      <w:szCs w:val="16"/>
      <w:lang w:eastAsia="ar-SA"/>
    </w:rPr>
  </w:style>
  <w:style w:type="character" w:customStyle="1" w:styleId="10">
    <w:name w:val="Заголовок 1 Знак"/>
    <w:basedOn w:val="a0"/>
    <w:uiPriority w:val="9"/>
    <w:rsid w:val="00CD40F1"/>
    <w:rPr>
      <w:rFonts w:asciiTheme="majorHAnsi" w:eastAsiaTheme="majorEastAsia" w:hAnsiTheme="majorHAnsi" w:cstheme="majorBidi"/>
      <w:b/>
      <w:bCs/>
      <w:color w:val="365F91" w:themeColor="accent1" w:themeShade="BF"/>
      <w:sz w:val="28"/>
      <w:szCs w:val="28"/>
      <w:lang w:eastAsia="ar-SA"/>
    </w:rPr>
  </w:style>
  <w:style w:type="paragraph" w:styleId="ab">
    <w:name w:val="Normal (Web)"/>
    <w:basedOn w:val="a"/>
    <w:uiPriority w:val="99"/>
    <w:semiHidden/>
    <w:unhideWhenUsed/>
    <w:rsid w:val="00CD40F1"/>
    <w:pPr>
      <w:suppressAutoHyphens w:val="0"/>
      <w:spacing w:before="100" w:after="119"/>
    </w:pPr>
    <w:rPr>
      <w:kern w:val="2"/>
    </w:rPr>
  </w:style>
  <w:style w:type="paragraph" w:customStyle="1" w:styleId="ac">
    <w:name w:val="Базовый"/>
    <w:uiPriority w:val="99"/>
    <w:rsid w:val="00CD40F1"/>
    <w:pPr>
      <w:tabs>
        <w:tab w:val="left" w:pos="709"/>
      </w:tabs>
      <w:suppressAutoHyphens/>
      <w:spacing w:line="276" w:lineRule="atLeast"/>
    </w:pPr>
    <w:rPr>
      <w:rFonts w:ascii="Calibri" w:eastAsia="Times New Roman" w:hAnsi="Calibri" w:cs="Calibri"/>
      <w:color w:val="00000A"/>
      <w:lang w:eastAsia="ru-RU"/>
    </w:rPr>
  </w:style>
  <w:style w:type="paragraph" w:customStyle="1" w:styleId="stylet1">
    <w:name w:val="stylet1"/>
    <w:basedOn w:val="a"/>
    <w:uiPriority w:val="99"/>
    <w:rsid w:val="00CD40F1"/>
    <w:pPr>
      <w:suppressAutoHyphens w:val="0"/>
      <w:spacing w:before="100" w:beforeAutospacing="1" w:after="100" w:afterAutospacing="1"/>
    </w:pPr>
    <w:rPr>
      <w:lang w:eastAsia="ru-RU"/>
    </w:rPr>
  </w:style>
  <w:style w:type="paragraph" w:customStyle="1" w:styleId="stylet3">
    <w:name w:val="stylet3"/>
    <w:basedOn w:val="a"/>
    <w:uiPriority w:val="99"/>
    <w:rsid w:val="00CD40F1"/>
    <w:pPr>
      <w:suppressAutoHyphens w:val="0"/>
      <w:spacing w:before="100" w:beforeAutospacing="1" w:after="100" w:afterAutospacing="1"/>
    </w:pPr>
    <w:rPr>
      <w:lang w:eastAsia="ru-RU"/>
    </w:rPr>
  </w:style>
  <w:style w:type="character" w:customStyle="1" w:styleId="11">
    <w:name w:val="Заголовок 1 Знак1"/>
    <w:link w:val="1"/>
    <w:uiPriority w:val="99"/>
    <w:locked/>
    <w:rsid w:val="00CD40F1"/>
    <w:rPr>
      <w:rFonts w:ascii="Times New Roman" w:eastAsia="Times New Roman" w:hAnsi="Times New Roman" w:cs="Times New Roman"/>
      <w:kern w:val="2"/>
      <w:sz w:val="28"/>
      <w:szCs w:val="24"/>
      <w:lang w:eastAsia="ar-SA"/>
    </w:rPr>
  </w:style>
  <w:style w:type="character" w:customStyle="1" w:styleId="num">
    <w:name w:val="num"/>
    <w:basedOn w:val="a0"/>
    <w:rsid w:val="00CD4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801145">
      <w:bodyDiv w:val="1"/>
      <w:marLeft w:val="0"/>
      <w:marRight w:val="0"/>
      <w:marTop w:val="0"/>
      <w:marBottom w:val="0"/>
      <w:divBdr>
        <w:top w:val="none" w:sz="0" w:space="0" w:color="auto"/>
        <w:left w:val="none" w:sz="0" w:space="0" w:color="auto"/>
        <w:bottom w:val="none" w:sz="0" w:space="0" w:color="auto"/>
        <w:right w:val="none" w:sz="0" w:space="0" w:color="auto"/>
      </w:divBdr>
    </w:div>
    <w:div w:id="910310426">
      <w:bodyDiv w:val="1"/>
      <w:marLeft w:val="0"/>
      <w:marRight w:val="0"/>
      <w:marTop w:val="0"/>
      <w:marBottom w:val="0"/>
      <w:divBdr>
        <w:top w:val="none" w:sz="0" w:space="0" w:color="auto"/>
        <w:left w:val="none" w:sz="0" w:space="0" w:color="auto"/>
        <w:bottom w:val="none" w:sz="0" w:space="0" w:color="auto"/>
        <w:right w:val="none" w:sz="0" w:space="0" w:color="auto"/>
      </w:divBdr>
    </w:div>
    <w:div w:id="118636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71739-44FD-4B94-BB04-541BAD5C5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3317</Words>
  <Characters>18907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cp:revision>
  <cp:lastPrinted>2015-04-20T11:33:00Z</cp:lastPrinted>
  <dcterms:created xsi:type="dcterms:W3CDTF">2015-05-13T14:09:00Z</dcterms:created>
  <dcterms:modified xsi:type="dcterms:W3CDTF">2015-05-13T14:10:00Z</dcterms:modified>
</cp:coreProperties>
</file>