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0" w:rsidRDefault="00476750" w:rsidP="006B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617E" w:rsidRPr="00A61767" w:rsidRDefault="00EF0567" w:rsidP="006B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76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30.04.2014г. №403 утвержден исчерпывающий перечень процедур в сфере жилищного строительства, Правила внесения </w:t>
      </w:r>
      <w:r w:rsidR="00436409" w:rsidRPr="00A61767">
        <w:rPr>
          <w:rFonts w:ascii="Times New Roman" w:hAnsi="Times New Roman" w:cs="Times New Roman"/>
          <w:sz w:val="28"/>
          <w:szCs w:val="28"/>
        </w:rPr>
        <w:t>в него изменений и Правила введения реестра описаний процедур, указанных в перечне.</w:t>
      </w:r>
    </w:p>
    <w:p w:rsidR="00436409" w:rsidRPr="00A61767" w:rsidRDefault="00436409" w:rsidP="00476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767">
        <w:rPr>
          <w:rFonts w:ascii="Times New Roman" w:hAnsi="Times New Roman" w:cs="Times New Roman"/>
          <w:sz w:val="28"/>
          <w:szCs w:val="28"/>
        </w:rPr>
        <w:t xml:space="preserve">Перечень вступает в силу по истечении 6 месяцев со дня официального опубликования названного </w:t>
      </w:r>
      <w:r w:rsidR="00A61767" w:rsidRPr="00A61767">
        <w:rPr>
          <w:rFonts w:ascii="Times New Roman" w:hAnsi="Times New Roman" w:cs="Times New Roman"/>
          <w:sz w:val="28"/>
          <w:szCs w:val="28"/>
        </w:rPr>
        <w:t xml:space="preserve">постановления (с 07.11.2014г.) и объединяет процедуры, связанные </w:t>
      </w:r>
      <w:proofErr w:type="gramStart"/>
      <w:r w:rsidR="00A61767" w:rsidRPr="00A617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1767" w:rsidRPr="00A61767">
        <w:rPr>
          <w:rFonts w:ascii="Times New Roman" w:hAnsi="Times New Roman" w:cs="Times New Roman"/>
          <w:sz w:val="28"/>
          <w:szCs w:val="28"/>
        </w:rPr>
        <w:t>:</w:t>
      </w:r>
    </w:p>
    <w:p w:rsidR="00A61767" w:rsidRDefault="00A61767" w:rsidP="00A6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предоставлением прав на земельный участок и подготовкой документации по планировке территории в отношении земельных участков, относящихся к землям населенных пунктов и имеющих вид </w:t>
      </w:r>
      <w:r w:rsidR="006E3728">
        <w:rPr>
          <w:rFonts w:ascii="Times New Roman" w:hAnsi="Times New Roman" w:cs="Times New Roman"/>
          <w:sz w:val="28"/>
          <w:szCs w:val="28"/>
        </w:rPr>
        <w:t>разрешенного использования – жилищное строительство или жилищное и иное строительство;</w:t>
      </w:r>
    </w:p>
    <w:p w:rsidR="006E3728" w:rsidRDefault="006E3728" w:rsidP="00A6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заключением договоров подключения (технологического присоединения) объектов капитального строительства к сетям инженерно – технического обеспечения</w:t>
      </w:r>
      <w:r w:rsidR="00426012">
        <w:rPr>
          <w:rFonts w:ascii="Times New Roman" w:hAnsi="Times New Roman" w:cs="Times New Roman"/>
          <w:sz w:val="28"/>
          <w:szCs w:val="28"/>
        </w:rPr>
        <w:t xml:space="preserve"> (к электрическим сетям), а также с архитектурно – строительным проектированием;</w:t>
      </w:r>
    </w:p>
    <w:p w:rsidR="00426012" w:rsidRDefault="00426012" w:rsidP="00A6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осуществлением строительства, реконструкции;</w:t>
      </w:r>
    </w:p>
    <w:p w:rsidR="00426012" w:rsidRDefault="00426012" w:rsidP="00A6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предоставлением разрешения на ввод объекта в эксплуатацию, государственной регистрацией прав на построенный объект, заключением договоров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-,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тепло -,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-, газоснабжения и водоотведения;</w:t>
      </w:r>
    </w:p>
    <w:p w:rsidR="00426012" w:rsidRDefault="00426012" w:rsidP="00A61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особенностями осуществления градостроительной деятельности на территориях субъектов РФ и территориях муниципальных образований.</w:t>
      </w:r>
    </w:p>
    <w:p w:rsidR="00426012" w:rsidRPr="00A61767" w:rsidRDefault="00426012" w:rsidP="00476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3 ст. 6 Градостроительного кодекса РФ, возложение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</w:t>
      </w:r>
      <w:r w:rsidR="00DE3691">
        <w:rPr>
          <w:rFonts w:ascii="Times New Roman" w:hAnsi="Times New Roman" w:cs="Times New Roman"/>
          <w:sz w:val="28"/>
          <w:szCs w:val="28"/>
        </w:rPr>
        <w:t>ости обязанностей по прохождению</w:t>
      </w:r>
      <w:r>
        <w:rPr>
          <w:rFonts w:ascii="Times New Roman" w:hAnsi="Times New Roman" w:cs="Times New Roman"/>
          <w:sz w:val="28"/>
          <w:szCs w:val="28"/>
        </w:rPr>
        <w:t xml:space="preserve"> в сфере жилищного строительства процедур, не предусмотренных перечнем</w:t>
      </w:r>
      <w:r w:rsidR="00DE36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sectPr w:rsidR="00426012" w:rsidRPr="00A61767" w:rsidSect="0000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0567"/>
    <w:rsid w:val="0000617E"/>
    <w:rsid w:val="00371BE8"/>
    <w:rsid w:val="00426012"/>
    <w:rsid w:val="00436409"/>
    <w:rsid w:val="00476750"/>
    <w:rsid w:val="00597637"/>
    <w:rsid w:val="006B1BF1"/>
    <w:rsid w:val="006E3728"/>
    <w:rsid w:val="007E271E"/>
    <w:rsid w:val="00A61767"/>
    <w:rsid w:val="00C124E4"/>
    <w:rsid w:val="00DE3691"/>
    <w:rsid w:val="00DF5E25"/>
    <w:rsid w:val="00EF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PC-038</cp:lastModifiedBy>
  <cp:revision>9</cp:revision>
  <dcterms:created xsi:type="dcterms:W3CDTF">2014-11-07T10:13:00Z</dcterms:created>
  <dcterms:modified xsi:type="dcterms:W3CDTF">2014-11-10T07:38:00Z</dcterms:modified>
</cp:coreProperties>
</file>