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0A" w:rsidRPr="00D227B4" w:rsidRDefault="0038750A" w:rsidP="0038750A">
      <w:pPr>
        <w:pStyle w:val="a3"/>
        <w:rPr>
          <w:rFonts w:ascii="Times New Roman" w:hAnsi="Times New Roman"/>
          <w:sz w:val="28"/>
          <w:szCs w:val="28"/>
        </w:rPr>
      </w:pPr>
      <w:r w:rsidRPr="00D227B4">
        <w:rPr>
          <w:rFonts w:ascii="Times New Roman" w:hAnsi="Times New Roman"/>
          <w:sz w:val="28"/>
          <w:szCs w:val="28"/>
        </w:rPr>
        <w:tab/>
        <w:t xml:space="preserve">                 </w:t>
      </w:r>
      <w:r w:rsidRPr="00D227B4">
        <w:rPr>
          <w:rFonts w:ascii="Times New Roman" w:hAnsi="Times New Roman"/>
          <w:sz w:val="28"/>
          <w:szCs w:val="28"/>
        </w:rPr>
        <w:tab/>
        <w:t xml:space="preserve">         </w:t>
      </w:r>
      <w:r w:rsidRPr="00D227B4">
        <w:rPr>
          <w:rFonts w:ascii="Times New Roman" w:hAnsi="Times New Roman"/>
          <w:sz w:val="28"/>
          <w:szCs w:val="28"/>
        </w:rPr>
        <w:tab/>
        <w:t xml:space="preserve">                       </w:t>
      </w:r>
    </w:p>
    <w:p w:rsidR="0038750A" w:rsidRPr="009D2E7D" w:rsidRDefault="0038750A" w:rsidP="003875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D2E7D">
        <w:rPr>
          <w:rFonts w:ascii="Times New Roman" w:hAnsi="Times New Roman"/>
          <w:b/>
          <w:sz w:val="28"/>
          <w:szCs w:val="28"/>
        </w:rPr>
        <w:t xml:space="preserve">РОССИЙСКАЯ </w:t>
      </w:r>
      <w:r w:rsidR="00D77B59">
        <w:rPr>
          <w:rFonts w:ascii="Times New Roman" w:hAnsi="Times New Roman"/>
          <w:b/>
          <w:sz w:val="28"/>
          <w:szCs w:val="28"/>
        </w:rPr>
        <w:t xml:space="preserve"> </w:t>
      </w:r>
      <w:r w:rsidRPr="009D2E7D">
        <w:rPr>
          <w:rFonts w:ascii="Times New Roman" w:hAnsi="Times New Roman"/>
          <w:b/>
          <w:sz w:val="28"/>
          <w:szCs w:val="28"/>
        </w:rPr>
        <w:t>ФЕДЕРАЦИЯ</w:t>
      </w:r>
    </w:p>
    <w:p w:rsidR="0038750A" w:rsidRPr="009D2E7D" w:rsidRDefault="0038750A" w:rsidP="003875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Pr="009D2E7D">
        <w:rPr>
          <w:rFonts w:ascii="Times New Roman" w:hAnsi="Times New Roman"/>
          <w:b/>
          <w:sz w:val="28"/>
          <w:szCs w:val="28"/>
        </w:rPr>
        <w:t xml:space="preserve"> </w:t>
      </w:r>
      <w:r w:rsidR="00D77B59">
        <w:rPr>
          <w:rFonts w:ascii="Times New Roman" w:hAnsi="Times New Roman"/>
          <w:b/>
          <w:sz w:val="28"/>
          <w:szCs w:val="28"/>
        </w:rPr>
        <w:t>БОЛЬШЕДОЛЖЕНКОВСКОГО</w:t>
      </w:r>
      <w:r w:rsidRPr="009D2E7D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38750A" w:rsidRPr="009D2E7D" w:rsidRDefault="0038750A" w:rsidP="003875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D2E7D">
        <w:rPr>
          <w:rFonts w:ascii="Times New Roman" w:hAnsi="Times New Roman"/>
          <w:b/>
          <w:sz w:val="28"/>
          <w:szCs w:val="28"/>
        </w:rPr>
        <w:t>ОКТЯБРЬСКОГО РАЙОНА КУРСКОЙ ОБЛАСТИ</w:t>
      </w:r>
    </w:p>
    <w:p w:rsidR="0038750A" w:rsidRPr="009D2E7D" w:rsidRDefault="0038750A" w:rsidP="003875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8750A" w:rsidRPr="009D2E7D" w:rsidRDefault="0038750A" w:rsidP="003875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D2E7D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D2E7D">
        <w:rPr>
          <w:rFonts w:ascii="Times New Roman" w:hAnsi="Times New Roman"/>
          <w:b/>
          <w:sz w:val="28"/>
          <w:szCs w:val="28"/>
        </w:rPr>
        <w:t xml:space="preserve"> ОС Т А Н О В Л Е Н И Е</w:t>
      </w:r>
    </w:p>
    <w:p w:rsidR="0038750A" w:rsidRPr="009D2E7D" w:rsidRDefault="0038750A" w:rsidP="0038750A">
      <w:pPr>
        <w:pStyle w:val="a3"/>
        <w:rPr>
          <w:rFonts w:ascii="Times New Roman" w:hAnsi="Times New Roman"/>
          <w:b/>
          <w:sz w:val="28"/>
          <w:szCs w:val="28"/>
        </w:rPr>
      </w:pPr>
    </w:p>
    <w:p w:rsidR="0038750A" w:rsidRDefault="00E151F1" w:rsidP="0038750A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38750A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     </w:t>
      </w:r>
      <w:r w:rsidR="0038750A">
        <w:rPr>
          <w:rFonts w:ascii="Times New Roman" w:hAnsi="Times New Roman"/>
          <w:sz w:val="28"/>
          <w:szCs w:val="28"/>
          <w:u w:val="single"/>
        </w:rPr>
        <w:t xml:space="preserve">.2017г № </w:t>
      </w:r>
    </w:p>
    <w:p w:rsidR="0038750A" w:rsidRPr="00AA1B5F" w:rsidRDefault="0038750A" w:rsidP="0038750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3072</w:t>
      </w:r>
      <w:r w:rsidR="00E151F1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,</w:t>
      </w:r>
      <w:proofErr w:type="gramStart"/>
      <w:r w:rsidR="00E151F1">
        <w:rPr>
          <w:rFonts w:ascii="Times New Roman" w:hAnsi="Times New Roman"/>
          <w:sz w:val="24"/>
          <w:szCs w:val="24"/>
        </w:rPr>
        <w:t>Октябрьский</w:t>
      </w:r>
      <w:proofErr w:type="gramEnd"/>
      <w:r w:rsidR="00E151F1">
        <w:rPr>
          <w:rFonts w:ascii="Times New Roman" w:hAnsi="Times New Roman"/>
          <w:sz w:val="24"/>
          <w:szCs w:val="24"/>
        </w:rPr>
        <w:t xml:space="preserve"> района, с. Большое </w:t>
      </w:r>
      <w:proofErr w:type="spellStart"/>
      <w:r w:rsidR="00E151F1">
        <w:rPr>
          <w:rFonts w:ascii="Times New Roman" w:hAnsi="Times New Roman"/>
          <w:sz w:val="24"/>
          <w:szCs w:val="24"/>
        </w:rPr>
        <w:t>Долженково</w:t>
      </w:r>
      <w:proofErr w:type="spellEnd"/>
    </w:p>
    <w:p w:rsidR="0038750A" w:rsidRDefault="0038750A" w:rsidP="003875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8750A" w:rsidRDefault="0038750A" w:rsidP="00F53D39">
      <w:pPr>
        <w:pStyle w:val="a3"/>
        <w:rPr>
          <w:rFonts w:ascii="Times New Roman" w:hAnsi="Times New Roman"/>
          <w:bCs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886C4F">
        <w:rPr>
          <w:rFonts w:ascii="Times New Roman" w:hAnsi="Times New Roman"/>
          <w:sz w:val="28"/>
          <w:szCs w:val="28"/>
        </w:rPr>
        <w:t>Большедолженковского</w:t>
      </w:r>
      <w:proofErr w:type="spellEnd"/>
      <w:r w:rsidRPr="00AA1B5F">
        <w:rPr>
          <w:rFonts w:ascii="Times New Roman" w:hAnsi="Times New Roman"/>
          <w:sz w:val="28"/>
          <w:szCs w:val="28"/>
        </w:rPr>
        <w:t xml:space="preserve"> сельсовета от </w:t>
      </w:r>
      <w:r w:rsidR="00F53D39">
        <w:rPr>
          <w:rFonts w:ascii="Times New Roman" w:hAnsi="Times New Roman"/>
          <w:sz w:val="28"/>
          <w:szCs w:val="28"/>
        </w:rPr>
        <w:t>01</w:t>
      </w:r>
      <w:r w:rsidRPr="00AA1B5F">
        <w:rPr>
          <w:rFonts w:ascii="Times New Roman" w:hAnsi="Times New Roman"/>
          <w:sz w:val="28"/>
          <w:szCs w:val="28"/>
        </w:rPr>
        <w:t>.0</w:t>
      </w:r>
      <w:r w:rsidR="00F53D39">
        <w:rPr>
          <w:rFonts w:ascii="Times New Roman" w:hAnsi="Times New Roman"/>
          <w:sz w:val="28"/>
          <w:szCs w:val="28"/>
        </w:rPr>
        <w:t>6</w:t>
      </w:r>
      <w:r w:rsidRPr="00AA1B5F">
        <w:rPr>
          <w:rFonts w:ascii="Times New Roman" w:hAnsi="Times New Roman"/>
          <w:sz w:val="28"/>
          <w:szCs w:val="28"/>
        </w:rPr>
        <w:t xml:space="preserve">.2017 года № </w:t>
      </w:r>
      <w:r w:rsidR="00F53D39">
        <w:rPr>
          <w:rFonts w:ascii="Times New Roman" w:hAnsi="Times New Roman"/>
          <w:sz w:val="28"/>
          <w:szCs w:val="28"/>
        </w:rPr>
        <w:t>115</w:t>
      </w:r>
      <w:r w:rsidRPr="00AA1B5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</w:t>
      </w:r>
      <w:r w:rsidRPr="00AA1B5F">
        <w:rPr>
          <w:rFonts w:ascii="Times New Roman" w:hAnsi="Times New Roman"/>
          <w:bCs/>
          <w:sz w:val="28"/>
          <w:szCs w:val="28"/>
        </w:rPr>
        <w:t>«</w:t>
      </w:r>
      <w:r w:rsidRPr="00AA1B5F">
        <w:rPr>
          <w:rFonts w:ascii="Times New Roman" w:hAnsi="Times New Roman"/>
          <w:sz w:val="28"/>
          <w:szCs w:val="28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 нумерации домов</w:t>
      </w:r>
      <w:r w:rsidRPr="00AA1B5F">
        <w:rPr>
          <w:rFonts w:ascii="Times New Roman" w:hAnsi="Times New Roman"/>
          <w:bCs/>
          <w:sz w:val="28"/>
          <w:szCs w:val="28"/>
        </w:rPr>
        <w:t>»</w:t>
      </w:r>
    </w:p>
    <w:p w:rsidR="0038750A" w:rsidRPr="00AA1B5F" w:rsidRDefault="0038750A" w:rsidP="0038750A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</w:p>
    <w:p w:rsidR="0038750A" w:rsidRPr="00AA1B5F" w:rsidRDefault="0038750A" w:rsidP="00387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1B5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210–ФЗ «Об организации предоставления государственных и муниципальных услуг», в целях приведения муниципальных правовых актов в соответствии с действующим законодательством, Администрация </w:t>
      </w:r>
      <w:proofErr w:type="spellStart"/>
      <w:r w:rsidR="00BA62B7">
        <w:rPr>
          <w:rFonts w:ascii="Times New Roman" w:hAnsi="Times New Roman" w:cs="Times New Roman"/>
          <w:sz w:val="28"/>
          <w:szCs w:val="28"/>
        </w:rPr>
        <w:t>Большедолженковского</w:t>
      </w:r>
      <w:proofErr w:type="spellEnd"/>
      <w:r w:rsidRPr="00AA1B5F">
        <w:rPr>
          <w:rFonts w:ascii="Times New Roman" w:hAnsi="Times New Roman" w:cs="Times New Roman"/>
          <w:sz w:val="28"/>
          <w:szCs w:val="28"/>
        </w:rPr>
        <w:t xml:space="preserve"> сельсовета  Октябрьского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B5F">
        <w:rPr>
          <w:rFonts w:ascii="Times New Roman" w:hAnsi="Times New Roman" w:cs="Times New Roman"/>
          <w:sz w:val="28"/>
          <w:szCs w:val="28"/>
        </w:rPr>
        <w:t>ПОСТАНОВЛЯЕТ:</w:t>
      </w:r>
      <w:proofErr w:type="gramEnd"/>
    </w:p>
    <w:p w:rsidR="0038750A" w:rsidRPr="00AA1B5F" w:rsidRDefault="0038750A" w:rsidP="0038750A">
      <w:pPr>
        <w:pStyle w:val="a4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A1B5F">
        <w:rPr>
          <w:sz w:val="28"/>
          <w:szCs w:val="28"/>
        </w:rPr>
        <w:t>1.</w:t>
      </w:r>
      <w:r w:rsidR="00EA3FE9">
        <w:rPr>
          <w:sz w:val="28"/>
          <w:szCs w:val="28"/>
        </w:rPr>
        <w:t xml:space="preserve"> </w:t>
      </w:r>
      <w:r w:rsidRPr="00AA1B5F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EA3FE9">
        <w:rPr>
          <w:sz w:val="28"/>
          <w:szCs w:val="28"/>
        </w:rPr>
        <w:t>Большедолженковского</w:t>
      </w:r>
      <w:proofErr w:type="spellEnd"/>
      <w:r w:rsidRPr="00AA1B5F">
        <w:rPr>
          <w:sz w:val="28"/>
          <w:szCs w:val="28"/>
        </w:rPr>
        <w:t xml:space="preserve"> сельсовета от </w:t>
      </w:r>
      <w:r w:rsidR="00D025AB">
        <w:rPr>
          <w:sz w:val="28"/>
          <w:szCs w:val="28"/>
        </w:rPr>
        <w:t>01</w:t>
      </w:r>
      <w:r w:rsidRPr="00AA1B5F">
        <w:rPr>
          <w:sz w:val="28"/>
          <w:szCs w:val="28"/>
        </w:rPr>
        <w:t>.0</w:t>
      </w:r>
      <w:r w:rsidR="00D025AB">
        <w:rPr>
          <w:sz w:val="28"/>
          <w:szCs w:val="28"/>
        </w:rPr>
        <w:t>6</w:t>
      </w:r>
      <w:r w:rsidRPr="00AA1B5F">
        <w:rPr>
          <w:sz w:val="28"/>
          <w:szCs w:val="28"/>
        </w:rPr>
        <w:t xml:space="preserve">.2017 года № </w:t>
      </w:r>
      <w:r w:rsidR="00D025AB">
        <w:rPr>
          <w:sz w:val="28"/>
          <w:szCs w:val="28"/>
        </w:rPr>
        <w:t>115</w:t>
      </w:r>
      <w:r w:rsidRPr="00AA1B5F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«Присвоение наименований улицам, площадям и иным территориям проживания граждан в населенных пунктах и адресов земельным участкам, установление  нумерации домов  </w:t>
      </w:r>
      <w:r w:rsidRPr="00AA1B5F">
        <w:rPr>
          <w:bCs/>
          <w:sz w:val="28"/>
          <w:szCs w:val="28"/>
        </w:rPr>
        <w:t>»</w:t>
      </w:r>
      <w:r w:rsidRPr="00AA1B5F">
        <w:rPr>
          <w:sz w:val="28"/>
          <w:szCs w:val="28"/>
        </w:rPr>
        <w:t xml:space="preserve"> изменения, изложив</w:t>
      </w:r>
      <w:proofErr w:type="gramStart"/>
      <w:r w:rsidRPr="00AA1B5F">
        <w:rPr>
          <w:sz w:val="28"/>
          <w:szCs w:val="28"/>
        </w:rPr>
        <w:t xml:space="preserve"> :</w:t>
      </w:r>
      <w:proofErr w:type="gramEnd"/>
    </w:p>
    <w:p w:rsidR="0038750A" w:rsidRPr="00AA1B5F" w:rsidRDefault="0038750A" w:rsidP="0038750A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AA1B5F">
        <w:rPr>
          <w:rFonts w:ascii="Times New Roman" w:hAnsi="Times New Roman" w:cs="Times New Roman"/>
          <w:sz w:val="28"/>
          <w:szCs w:val="28"/>
        </w:rPr>
        <w:t>п. 2.6 и 2.10. в новой редакции:</w:t>
      </w:r>
    </w:p>
    <w:p w:rsidR="0038750A" w:rsidRPr="00AA1B5F" w:rsidRDefault="0038750A" w:rsidP="0038750A">
      <w:pPr>
        <w:pStyle w:val="a3"/>
        <w:ind w:left="690"/>
        <w:jc w:val="center"/>
        <w:rPr>
          <w:rFonts w:ascii="Times New Roman" w:hAnsi="Times New Roman"/>
          <w:b/>
          <w:sz w:val="28"/>
          <w:szCs w:val="28"/>
        </w:rPr>
      </w:pPr>
      <w:r w:rsidRPr="00AA1B5F">
        <w:rPr>
          <w:rFonts w:ascii="Times New Roman" w:hAnsi="Times New Roman"/>
          <w:b/>
          <w:bCs/>
          <w:color w:val="000000"/>
          <w:sz w:val="28"/>
          <w:szCs w:val="28"/>
        </w:rPr>
        <w:br/>
        <w:t xml:space="preserve"> « </w:t>
      </w:r>
      <w:r w:rsidRPr="00AA1B5F"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750A" w:rsidRPr="00AA1B5F" w:rsidRDefault="0038750A" w:rsidP="0038750A">
      <w:pPr>
        <w:pStyle w:val="Default"/>
        <w:ind w:firstLine="284"/>
        <w:jc w:val="both"/>
        <w:rPr>
          <w:sz w:val="28"/>
          <w:szCs w:val="28"/>
        </w:rPr>
      </w:pPr>
      <w:r w:rsidRPr="00AA1B5F">
        <w:rPr>
          <w:sz w:val="28"/>
          <w:szCs w:val="28"/>
        </w:rPr>
        <w:t>2.6.1. Для получения муниципальной услуги по п</w:t>
      </w:r>
      <w:r w:rsidRPr="00AA1B5F">
        <w:rPr>
          <w:bCs/>
          <w:sz w:val="28"/>
          <w:szCs w:val="28"/>
          <w:lang w:eastAsia="en-US"/>
        </w:rPr>
        <w:t xml:space="preserve">рисвоению (изменению)  наименований улицам, площадям и иным территориям проживания граждан  </w:t>
      </w:r>
      <w:r w:rsidRPr="00AA1B5F">
        <w:rPr>
          <w:bCs/>
          <w:sz w:val="28"/>
          <w:szCs w:val="28"/>
          <w:lang w:eastAsia="en-US"/>
        </w:rPr>
        <w:lastRenderedPageBreak/>
        <w:t>и адресов земельным участкам, установлению нумерации домов</w:t>
      </w:r>
      <w:r w:rsidRPr="00AA1B5F">
        <w:rPr>
          <w:sz w:val="28"/>
          <w:szCs w:val="28"/>
        </w:rPr>
        <w:t xml:space="preserve"> заявителем предоставляется заявление по установленной форме (Приложение № 1).</w:t>
      </w:r>
      <w:r w:rsidRPr="00AA1B5F">
        <w:rPr>
          <w:color w:val="FF00FF"/>
          <w:sz w:val="28"/>
          <w:szCs w:val="28"/>
        </w:rPr>
        <w:t xml:space="preserve"> </w:t>
      </w:r>
    </w:p>
    <w:p w:rsidR="0038750A" w:rsidRPr="00AA1B5F" w:rsidRDefault="0038750A" w:rsidP="0038750A">
      <w:pPr>
        <w:widowControl w:val="0"/>
        <w:autoSpaceDE w:val="0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1B5F">
        <w:rPr>
          <w:rFonts w:ascii="Times New Roman" w:hAnsi="Times New Roman" w:cs="Times New Roman"/>
          <w:sz w:val="28"/>
          <w:szCs w:val="28"/>
          <w:lang w:eastAsia="en-US"/>
        </w:rPr>
        <w:t>2.6.2. В случае представления заявления при личном обращении должен быть предъявлен документ, удостоверяющий личность заявителя, или документ, удостоверяющий личность представителя заявителя, если заявление представляется его представителем.</w:t>
      </w:r>
    </w:p>
    <w:p w:rsidR="0038750A" w:rsidRPr="00AA1B5F" w:rsidRDefault="0038750A" w:rsidP="0038750A">
      <w:pPr>
        <w:widowControl w:val="0"/>
        <w:autoSpaceDE w:val="0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1B5F">
        <w:rPr>
          <w:rFonts w:ascii="Times New Roman" w:hAnsi="Times New Roman" w:cs="Times New Roman"/>
          <w:sz w:val="28"/>
          <w:szCs w:val="28"/>
          <w:lang w:eastAsia="en-US"/>
        </w:rPr>
        <w:t xml:space="preserve">При представлении заявления представителем заявителя, действующим на основании доверенности, к такому заявлению прилагается надлежащим образом оформленная доверенность. </w:t>
      </w:r>
    </w:p>
    <w:p w:rsidR="0038750A" w:rsidRPr="00AA1B5F" w:rsidRDefault="0038750A" w:rsidP="0038750A">
      <w:pPr>
        <w:pStyle w:val="Default"/>
        <w:ind w:firstLine="284"/>
        <w:jc w:val="both"/>
        <w:rPr>
          <w:color w:val="auto"/>
          <w:sz w:val="28"/>
          <w:szCs w:val="28"/>
        </w:rPr>
      </w:pPr>
      <w:r w:rsidRPr="00AA1B5F">
        <w:rPr>
          <w:color w:val="auto"/>
          <w:sz w:val="28"/>
          <w:szCs w:val="28"/>
        </w:rPr>
        <w:t xml:space="preserve">2.6.3. К заявлению прикладываются следующие документы: </w:t>
      </w:r>
    </w:p>
    <w:p w:rsidR="0038750A" w:rsidRPr="007E2638" w:rsidRDefault="0038750A" w:rsidP="0038750A">
      <w:pPr>
        <w:pStyle w:val="Default"/>
        <w:ind w:firstLine="284"/>
        <w:jc w:val="both"/>
        <w:rPr>
          <w:color w:val="auto"/>
          <w:sz w:val="16"/>
          <w:szCs w:val="16"/>
        </w:rPr>
      </w:pPr>
    </w:p>
    <w:p w:rsidR="0038750A" w:rsidRPr="00AA1B5F" w:rsidRDefault="0038750A" w:rsidP="007E263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1B5F">
        <w:rPr>
          <w:rFonts w:ascii="Times New Roman" w:hAnsi="Times New Roman" w:cs="Times New Roman"/>
          <w:sz w:val="28"/>
          <w:szCs w:val="28"/>
          <w:lang w:eastAsia="en-US"/>
        </w:rPr>
        <w:t>Для присвоения нумерации объектам недвижимости (земельным участкам, домам):</w:t>
      </w:r>
    </w:p>
    <w:p w:rsidR="0038750A" w:rsidRPr="00AA1B5F" w:rsidRDefault="0038750A" w:rsidP="007E26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B5F">
        <w:rPr>
          <w:rFonts w:ascii="Times New Roman" w:hAnsi="Times New Roman" w:cs="Times New Roman"/>
          <w:sz w:val="28"/>
          <w:szCs w:val="28"/>
        </w:rPr>
        <w:t xml:space="preserve">а) правоустанавливающие и (или) </w:t>
      </w:r>
      <w:proofErr w:type="spellStart"/>
      <w:r w:rsidRPr="00AA1B5F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AA1B5F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адресации;</w:t>
      </w:r>
    </w:p>
    <w:p w:rsidR="0038750A" w:rsidRPr="00AA1B5F" w:rsidRDefault="0038750A" w:rsidP="007E26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B5F">
        <w:rPr>
          <w:rFonts w:ascii="Times New Roman" w:hAnsi="Times New Roman" w:cs="Times New Roman"/>
          <w:sz w:val="28"/>
          <w:szCs w:val="28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38750A" w:rsidRPr="00AA1B5F" w:rsidRDefault="0038750A" w:rsidP="007E26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B5F">
        <w:rPr>
          <w:rFonts w:ascii="Times New Roman" w:hAnsi="Times New Roman" w:cs="Times New Roman"/>
          <w:sz w:val="28"/>
          <w:szCs w:val="28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38750A" w:rsidRPr="00AA1B5F" w:rsidRDefault="0038750A" w:rsidP="007E26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B5F">
        <w:rPr>
          <w:rFonts w:ascii="Times New Roman" w:hAnsi="Times New Roman" w:cs="Times New Roman"/>
          <w:sz w:val="28"/>
          <w:szCs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38750A" w:rsidRPr="00AA1B5F" w:rsidRDefault="0038750A" w:rsidP="007E26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1B5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A1B5F">
        <w:rPr>
          <w:rFonts w:ascii="Times New Roman" w:hAnsi="Times New Roman" w:cs="Times New Roman"/>
          <w:sz w:val="28"/>
          <w:szCs w:val="28"/>
        </w:rPr>
        <w:t>) кадастровый паспорт объекта адресации (в случае присвоения адреса объекту адресации, поставленному на кадастровый учет);</w:t>
      </w:r>
    </w:p>
    <w:p w:rsidR="0038750A" w:rsidRPr="00AA1B5F" w:rsidRDefault="0038750A" w:rsidP="007E26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B5F">
        <w:rPr>
          <w:rFonts w:ascii="Times New Roman" w:hAnsi="Times New Roman" w:cs="Times New Roman"/>
          <w:sz w:val="28"/>
          <w:szCs w:val="28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38750A" w:rsidRPr="00AA1B5F" w:rsidRDefault="0038750A" w:rsidP="007E26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B5F">
        <w:rPr>
          <w:rFonts w:ascii="Times New Roman" w:hAnsi="Times New Roman" w:cs="Times New Roman"/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38750A" w:rsidRPr="00AA1B5F" w:rsidRDefault="0038750A" w:rsidP="007E26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1B5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A1B5F">
        <w:rPr>
          <w:rFonts w:ascii="Times New Roman" w:hAnsi="Times New Roman" w:cs="Times New Roman"/>
          <w:sz w:val="28"/>
          <w:szCs w:val="28"/>
        </w:rPr>
        <w:t xml:space="preserve">) кадастровая выписка об объекте недвижимости, который снят с учета (в случае аннулирования адреса объекта адресации по основаниям, </w:t>
      </w:r>
      <w:r w:rsidRPr="00AA1B5F">
        <w:rPr>
          <w:rFonts w:ascii="Times New Roman" w:hAnsi="Times New Roman" w:cs="Times New Roman"/>
          <w:sz w:val="28"/>
          <w:szCs w:val="28"/>
        </w:rPr>
        <w:lastRenderedPageBreak/>
        <w:t xml:space="preserve">указанным в </w:t>
      </w:r>
      <w:hyperlink r:id="rId5" w:history="1">
        <w:r w:rsidRPr="00AA1B5F">
          <w:rPr>
            <w:rFonts w:ascii="Times New Roman" w:hAnsi="Times New Roman" w:cs="Times New Roman"/>
            <w:color w:val="0000FF"/>
            <w:sz w:val="28"/>
            <w:szCs w:val="28"/>
          </w:rPr>
          <w:t>подпункте "а" пункта 14</w:t>
        </w:r>
      </w:hyperlink>
      <w:r w:rsidRPr="00AA1B5F">
        <w:rPr>
          <w:rFonts w:ascii="Times New Roman" w:hAnsi="Times New Roman" w:cs="Times New Roman"/>
          <w:sz w:val="28"/>
          <w:szCs w:val="28"/>
        </w:rPr>
        <w:t xml:space="preserve">  Правил присвоения, изменения и аннулирования адресов);</w:t>
      </w:r>
    </w:p>
    <w:p w:rsidR="0038750A" w:rsidRPr="00AA1B5F" w:rsidRDefault="0038750A" w:rsidP="007E263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1B5F">
        <w:rPr>
          <w:rFonts w:ascii="Times New Roman" w:hAnsi="Times New Roman" w:cs="Times New Roman"/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r:id="rId6" w:history="1">
        <w:r w:rsidRPr="00AA1B5F">
          <w:rPr>
            <w:rFonts w:ascii="Times New Roman" w:hAnsi="Times New Roman" w:cs="Times New Roman"/>
            <w:color w:val="0000FF"/>
            <w:sz w:val="28"/>
            <w:szCs w:val="28"/>
          </w:rPr>
          <w:t>подпункте "б" пункта 14</w:t>
        </w:r>
      </w:hyperlink>
      <w:r w:rsidRPr="00AA1B5F">
        <w:rPr>
          <w:rFonts w:ascii="Times New Roman" w:hAnsi="Times New Roman" w:cs="Times New Roman"/>
          <w:sz w:val="28"/>
          <w:szCs w:val="28"/>
        </w:rPr>
        <w:t xml:space="preserve"> Правил  л присвоения, изменения и аннулирования адресов</w:t>
      </w:r>
      <w:proofErr w:type="gramStart"/>
      <w:r w:rsidRPr="00AA1B5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AA1B5F">
        <w:rPr>
          <w:rFonts w:ascii="Times New Roman" w:hAnsi="Times New Roman" w:cs="Times New Roman"/>
          <w:sz w:val="28"/>
          <w:szCs w:val="28"/>
        </w:rPr>
        <w:t>.</w:t>
      </w:r>
    </w:p>
    <w:p w:rsidR="0038750A" w:rsidRPr="00AA1B5F" w:rsidRDefault="0038750A" w:rsidP="0038750A">
      <w:pPr>
        <w:spacing w:line="100" w:lineRule="atLeast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B5F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 для приостановления</w:t>
      </w:r>
    </w:p>
    <w:p w:rsidR="0038750A" w:rsidRPr="00AA1B5F" w:rsidRDefault="0038750A" w:rsidP="007E2638">
      <w:pPr>
        <w:spacing w:line="100" w:lineRule="atLeast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B5F">
        <w:rPr>
          <w:rFonts w:ascii="Times New Roman" w:hAnsi="Times New Roman" w:cs="Times New Roman"/>
          <w:b/>
          <w:sz w:val="28"/>
          <w:szCs w:val="28"/>
        </w:rPr>
        <w:t>или отказа в предоставлении муниципальной  услуги</w:t>
      </w:r>
    </w:p>
    <w:p w:rsidR="0038750A" w:rsidRPr="00AA1B5F" w:rsidRDefault="0038750A" w:rsidP="0038750A">
      <w:pPr>
        <w:pStyle w:val="a3"/>
        <w:spacing w:line="10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38750A" w:rsidRPr="00AA1B5F" w:rsidRDefault="0038750A" w:rsidP="0038750A">
      <w:pPr>
        <w:pStyle w:val="a3"/>
        <w:spacing w:line="10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 xml:space="preserve">2.10.2. Основанием для отказа в предоставлении муниципальной услуги являются: </w:t>
      </w:r>
    </w:p>
    <w:p w:rsidR="0038750A" w:rsidRPr="00AA1B5F" w:rsidRDefault="0038750A" w:rsidP="0038750A">
      <w:pPr>
        <w:pStyle w:val="a3"/>
        <w:spacing w:line="10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>- поступление заявления от заявителя о прекращении рассмотрения его обращения;</w:t>
      </w:r>
    </w:p>
    <w:p w:rsidR="0038750A" w:rsidRPr="00AA1B5F" w:rsidRDefault="0038750A" w:rsidP="0038750A">
      <w:pPr>
        <w:pStyle w:val="a3"/>
        <w:spacing w:line="10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>- установление факта предоставления заявителем недостоверных сведений по результатам запросов в органы и организации, в распоряжении которых находятся документы (сведения), необходимые для предоставления муниципальной услуги;</w:t>
      </w:r>
    </w:p>
    <w:p w:rsidR="0038750A" w:rsidRPr="00AA1B5F" w:rsidRDefault="0038750A" w:rsidP="0038750A">
      <w:pPr>
        <w:pStyle w:val="a3"/>
        <w:spacing w:line="10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 xml:space="preserve">- не присваиваются адреса временным строениям и сооружениям, не являющимся объектами недвижимости, линейным объектам (дорогам, линейно-кабельным сооружениям); </w:t>
      </w:r>
    </w:p>
    <w:p w:rsidR="0038750A" w:rsidRPr="00AA1B5F" w:rsidRDefault="0038750A" w:rsidP="0038750A">
      <w:pPr>
        <w:pStyle w:val="a3"/>
        <w:spacing w:line="10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 xml:space="preserve">- не присваиваются отдельные адреса вспомогательным сооружениям, предназначенным для обслуживания основного здания (сооружения) (заборам, сараям, трансформаторным подстанциям), либо являющимся частями составного объекта недвижимости – сложной вещи (производственного комплекса, базы, других подобных объектов); </w:t>
      </w:r>
    </w:p>
    <w:p w:rsidR="0038750A" w:rsidRPr="00AA1B5F" w:rsidRDefault="0038750A" w:rsidP="0038750A">
      <w:pPr>
        <w:pStyle w:val="a3"/>
        <w:spacing w:line="10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 xml:space="preserve">- не присваиваются отдельные адреса частям зданий, строений, сооружений, не являющимся отдельными объектами недвижимости; </w:t>
      </w:r>
    </w:p>
    <w:p w:rsidR="0038750A" w:rsidRPr="00AA1B5F" w:rsidRDefault="0038750A" w:rsidP="0038750A">
      <w:pPr>
        <w:pStyle w:val="a3"/>
        <w:spacing w:line="10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 xml:space="preserve">- не присваиваются адреса свободным от застройки земельным участкам, не предоставленным для целей строительства; </w:t>
      </w:r>
    </w:p>
    <w:p w:rsidR="0038750A" w:rsidRDefault="0038750A" w:rsidP="0038750A">
      <w:pPr>
        <w:pStyle w:val="a3"/>
        <w:spacing w:line="10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AA1B5F">
        <w:rPr>
          <w:rFonts w:ascii="Times New Roman" w:hAnsi="Times New Roman"/>
          <w:sz w:val="28"/>
          <w:szCs w:val="28"/>
        </w:rPr>
        <w:t>- справка об адресе не выдается, если испрашиваемый адрес объекта отсутствует в адресном хозяйстве муниципального образования.</w:t>
      </w:r>
    </w:p>
    <w:p w:rsidR="007E2638" w:rsidRPr="007E2638" w:rsidRDefault="007E2638" w:rsidP="007E2638">
      <w:pPr>
        <w:jc w:val="both"/>
        <w:rPr>
          <w:rFonts w:ascii="Times New Roman" w:hAnsi="Times New Roman" w:cs="Times New Roman"/>
          <w:sz w:val="28"/>
          <w:szCs w:val="28"/>
        </w:rPr>
      </w:pPr>
      <w:r w:rsidRPr="007E263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E26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263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7E2638"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  <w:r w:rsidRPr="007E2638">
        <w:rPr>
          <w:rFonts w:ascii="Times New Roman" w:hAnsi="Times New Roman" w:cs="Times New Roman"/>
          <w:sz w:val="28"/>
          <w:szCs w:val="28"/>
        </w:rPr>
        <w:t xml:space="preserve"> Г.В.</w:t>
      </w:r>
      <w:r w:rsidRPr="007E2638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7E2638" w:rsidRPr="007E2638" w:rsidRDefault="007E2638" w:rsidP="007E2638">
      <w:pPr>
        <w:jc w:val="both"/>
        <w:rPr>
          <w:rFonts w:ascii="Times New Roman" w:hAnsi="Times New Roman" w:cs="Times New Roman"/>
          <w:sz w:val="28"/>
          <w:szCs w:val="28"/>
        </w:rPr>
      </w:pPr>
      <w:r w:rsidRPr="007E2638"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вступает в силу со дня его подписания и подлежит размещению на официальном сайте муниципального образования «</w:t>
      </w:r>
      <w:proofErr w:type="spellStart"/>
      <w:r w:rsidRPr="007E2638">
        <w:rPr>
          <w:rFonts w:ascii="Times New Roman" w:hAnsi="Times New Roman" w:cs="Times New Roman"/>
          <w:sz w:val="28"/>
          <w:szCs w:val="28"/>
        </w:rPr>
        <w:t>Большедолженковский</w:t>
      </w:r>
      <w:proofErr w:type="spellEnd"/>
      <w:r w:rsidRPr="007E2638">
        <w:rPr>
          <w:rFonts w:ascii="Times New Roman" w:hAnsi="Times New Roman" w:cs="Times New Roman"/>
          <w:sz w:val="28"/>
          <w:szCs w:val="28"/>
        </w:rPr>
        <w:t xml:space="preserve"> сельсовет» Октябрьского района Курской области </w:t>
      </w:r>
      <w:proofErr w:type="spellStart"/>
      <w:r w:rsidRPr="007E2638">
        <w:rPr>
          <w:rFonts w:ascii="Times New Roman" w:hAnsi="Times New Roman" w:cs="Times New Roman"/>
          <w:sz w:val="28"/>
          <w:szCs w:val="28"/>
          <w:lang w:val="en-US"/>
        </w:rPr>
        <w:t>bolshedol</w:t>
      </w:r>
      <w:proofErr w:type="spellEnd"/>
      <w:r w:rsidRPr="007E26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2638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7E26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E263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E26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638" w:rsidRPr="007E2638" w:rsidRDefault="007E2638" w:rsidP="007E26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26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E2638" w:rsidRPr="007E2638" w:rsidRDefault="007E2638" w:rsidP="007E26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2638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proofErr w:type="spellStart"/>
      <w:r w:rsidRPr="007E2638">
        <w:rPr>
          <w:rFonts w:ascii="Times New Roman" w:hAnsi="Times New Roman" w:cs="Times New Roman"/>
          <w:sz w:val="28"/>
          <w:szCs w:val="28"/>
        </w:rPr>
        <w:t>Большедолженковского</w:t>
      </w:r>
      <w:proofErr w:type="spellEnd"/>
      <w:r w:rsidRPr="007E2638">
        <w:rPr>
          <w:rFonts w:ascii="Times New Roman" w:hAnsi="Times New Roman" w:cs="Times New Roman"/>
          <w:sz w:val="28"/>
          <w:szCs w:val="28"/>
        </w:rPr>
        <w:t xml:space="preserve"> сельсовета       </w:t>
      </w:r>
    </w:p>
    <w:p w:rsidR="007E2638" w:rsidRPr="007E2638" w:rsidRDefault="007E2638" w:rsidP="007E26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2638">
        <w:rPr>
          <w:rFonts w:ascii="Times New Roman" w:hAnsi="Times New Roman" w:cs="Times New Roman"/>
          <w:sz w:val="28"/>
          <w:szCs w:val="28"/>
        </w:rPr>
        <w:t xml:space="preserve">Октябрьского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2638">
        <w:rPr>
          <w:rFonts w:ascii="Times New Roman" w:hAnsi="Times New Roman" w:cs="Times New Roman"/>
          <w:sz w:val="28"/>
          <w:szCs w:val="28"/>
        </w:rPr>
        <w:t xml:space="preserve">             В.Д. Ванина</w:t>
      </w:r>
    </w:p>
    <w:sectPr w:rsidR="007E2638" w:rsidRPr="007E2638" w:rsidSect="00964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370D"/>
    <w:rsid w:val="00162B8D"/>
    <w:rsid w:val="0022113A"/>
    <w:rsid w:val="0028112C"/>
    <w:rsid w:val="0028577C"/>
    <w:rsid w:val="002E4E9B"/>
    <w:rsid w:val="00375C1E"/>
    <w:rsid w:val="0038750A"/>
    <w:rsid w:val="00392E54"/>
    <w:rsid w:val="003A47EE"/>
    <w:rsid w:val="003C3A61"/>
    <w:rsid w:val="004822A8"/>
    <w:rsid w:val="00490D37"/>
    <w:rsid w:val="00680DA0"/>
    <w:rsid w:val="006A0635"/>
    <w:rsid w:val="007C4CA1"/>
    <w:rsid w:val="007E2638"/>
    <w:rsid w:val="00820E5C"/>
    <w:rsid w:val="00827B62"/>
    <w:rsid w:val="00886C4F"/>
    <w:rsid w:val="009126EB"/>
    <w:rsid w:val="00964046"/>
    <w:rsid w:val="00B82015"/>
    <w:rsid w:val="00BA62B7"/>
    <w:rsid w:val="00BB2CF7"/>
    <w:rsid w:val="00BF370D"/>
    <w:rsid w:val="00D025AB"/>
    <w:rsid w:val="00D039A8"/>
    <w:rsid w:val="00D0591D"/>
    <w:rsid w:val="00D77B59"/>
    <w:rsid w:val="00E151F1"/>
    <w:rsid w:val="00EA3FE9"/>
    <w:rsid w:val="00F5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F370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aliases w:val="Обычный (Web)"/>
    <w:basedOn w:val="a"/>
    <w:rsid w:val="00BF370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2857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8577C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3875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AEDC99338AC3C5A7EF0326173F292FCA568906DA0C79161DA0AF9788664E058C3AEEB706BDB3DE0Q5K9J" TargetMode="External"/><Relationship Id="rId5" Type="http://schemas.openxmlformats.org/officeDocument/2006/relationships/hyperlink" Target="consultantplus://offline/ref=3AEDC99338AC3C5A7EF0326173F292FCA568906DA0C79161DA0AF9788664E058C3AEEB706BDB3DE1Q5K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7CFE9-73FC-4E66-A8AA-FEFB9EA0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admbol17</cp:lastModifiedBy>
  <cp:revision>23</cp:revision>
  <cp:lastPrinted>2017-10-30T11:37:00Z</cp:lastPrinted>
  <dcterms:created xsi:type="dcterms:W3CDTF">2017-10-30T11:18:00Z</dcterms:created>
  <dcterms:modified xsi:type="dcterms:W3CDTF">2017-10-30T11:49:00Z</dcterms:modified>
</cp:coreProperties>
</file>